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61" w:rsidRPr="00195A60" w:rsidRDefault="00137D73" w:rsidP="00FB3A61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 xml:space="preserve"> </w:t>
      </w:r>
    </w:p>
    <w:p w:rsidR="00137D73" w:rsidRPr="00195A60" w:rsidRDefault="00137D73" w:rsidP="00137D73">
      <w:pPr>
        <w:jc w:val="right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35 Spr 181/2024</w:t>
      </w:r>
    </w:p>
    <w:p w:rsidR="00137D73" w:rsidRPr="00195A60" w:rsidRDefault="00137D73" w:rsidP="00137D73">
      <w:pPr>
        <w:jc w:val="center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 xml:space="preserve">Předsedkyně Okresního soudu v Trutnově </w:t>
      </w:r>
    </w:p>
    <w:p w:rsidR="00137D73" w:rsidRPr="00195A60" w:rsidRDefault="00137D73" w:rsidP="00137D73">
      <w:pPr>
        <w:jc w:val="center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b/>
          <w:sz w:val="24"/>
          <w:szCs w:val="24"/>
        </w:rPr>
        <w:t>vyhlašuje výběrové řízení</w:t>
      </w:r>
      <w:r w:rsidRPr="00195A60">
        <w:rPr>
          <w:rFonts w:ascii="Garamond" w:hAnsi="Garamond"/>
          <w:sz w:val="24"/>
          <w:szCs w:val="24"/>
        </w:rPr>
        <w:t xml:space="preserve"> pro obsazení volného místa </w:t>
      </w:r>
      <w:r w:rsidRPr="00195A60">
        <w:rPr>
          <w:rFonts w:ascii="Garamond" w:hAnsi="Garamond"/>
          <w:b/>
          <w:sz w:val="24"/>
          <w:szCs w:val="24"/>
        </w:rPr>
        <w:t>Správce počítačové sítě – informatik</w:t>
      </w:r>
      <w:r w:rsidRPr="00195A60">
        <w:rPr>
          <w:rFonts w:ascii="Garamond" w:hAnsi="Garamond"/>
          <w:sz w:val="24"/>
          <w:szCs w:val="24"/>
        </w:rPr>
        <w:t xml:space="preserve"> </w:t>
      </w:r>
    </w:p>
    <w:p w:rsidR="00137D73" w:rsidRPr="00195A60" w:rsidRDefault="00137D73" w:rsidP="00137D73">
      <w:pPr>
        <w:jc w:val="center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 xml:space="preserve">Termín pro podání přihlášky je stanoven do </w:t>
      </w:r>
      <w:r w:rsidR="00F73446" w:rsidRPr="00195A60">
        <w:rPr>
          <w:rFonts w:ascii="Garamond" w:hAnsi="Garamond" w:cs="Arial"/>
          <w:b/>
          <w:sz w:val="24"/>
          <w:szCs w:val="24"/>
        </w:rPr>
        <w:t>30</w:t>
      </w:r>
      <w:r w:rsidRPr="00195A60">
        <w:rPr>
          <w:rFonts w:ascii="Garamond" w:hAnsi="Garamond" w:cs="Arial"/>
          <w:b/>
          <w:sz w:val="24"/>
          <w:szCs w:val="24"/>
        </w:rPr>
        <w:t>. 3. 2024</w:t>
      </w:r>
      <w:r w:rsidRPr="00195A60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Pr="00195A60">
        <w:rPr>
          <w:rFonts w:ascii="Garamond" w:hAnsi="Garamond" w:cs="Arial"/>
          <w:b/>
          <w:sz w:val="24"/>
          <w:szCs w:val="24"/>
        </w:rPr>
        <w:t>do 12,00 hod.</w:t>
      </w:r>
    </w:p>
    <w:p w:rsidR="00137D73" w:rsidRPr="00195A60" w:rsidRDefault="00137D73" w:rsidP="00137D73">
      <w:pPr>
        <w:jc w:val="center"/>
        <w:rPr>
          <w:rFonts w:ascii="Garamond" w:hAnsi="Garamond" w:cs="Arial"/>
          <w:b/>
          <w:sz w:val="24"/>
          <w:szCs w:val="24"/>
        </w:rPr>
      </w:pPr>
    </w:p>
    <w:p w:rsidR="00137D73" w:rsidRPr="00195A60" w:rsidRDefault="00137D73" w:rsidP="00137D73">
      <w:pPr>
        <w:jc w:val="both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 xml:space="preserve">Předpoklady pro výkon funkce </w:t>
      </w:r>
      <w:r w:rsidRPr="00195A60">
        <w:rPr>
          <w:rFonts w:ascii="Garamond" w:hAnsi="Garamond"/>
          <w:b/>
          <w:sz w:val="24"/>
          <w:szCs w:val="24"/>
        </w:rPr>
        <w:t>Správce počítačové sítě – informatik: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trestní a morální bezúhonnost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praxe v oboru nejméně 1 rok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SŠ nebo VŠ vzdělání, vzdělání technického směru výhodou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alespoň pasivní znalost anglického jazyka 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vysoké pracovní nasazení, flexibilita, komunikativnost a schopnost práce pod tlakem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podklady o absolvovaných školeních a kurzech v oboru výhodou</w:t>
      </w:r>
    </w:p>
    <w:p w:rsidR="00137D73" w:rsidRPr="00195A60" w:rsidRDefault="00137D73" w:rsidP="00137D73">
      <w:pPr>
        <w:pStyle w:val="Odstavecseseznamem"/>
        <w:jc w:val="both"/>
        <w:rPr>
          <w:rFonts w:ascii="Garamond" w:hAnsi="Garamond" w:cs="Arial"/>
          <w:sz w:val="24"/>
          <w:szCs w:val="24"/>
        </w:rPr>
      </w:pPr>
    </w:p>
    <w:p w:rsidR="00137D73" w:rsidRPr="00195A60" w:rsidRDefault="00137D73" w:rsidP="00137D73">
      <w:pPr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b/>
          <w:sz w:val="24"/>
          <w:szCs w:val="24"/>
        </w:rPr>
        <w:t>Požadavky na aktivní znalost</w:t>
      </w:r>
      <w:r w:rsidRPr="00195A60">
        <w:rPr>
          <w:rFonts w:ascii="Garamond" w:hAnsi="Garamond"/>
          <w:sz w:val="24"/>
          <w:szCs w:val="24"/>
        </w:rPr>
        <w:t>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operačního systému MS Windows 10 professional pro osobní počítače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operačních systémů MS Windows server 2008 R2, 2016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 xml:space="preserve">prostředí MS Active Directory – verze 2016 a vyšší 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aplikací MS Office 2010, 2016</w:t>
      </w:r>
    </w:p>
    <w:p w:rsidR="00137D73" w:rsidRPr="00195A60" w:rsidRDefault="00137D73" w:rsidP="00137D73">
      <w:pPr>
        <w:rPr>
          <w:rFonts w:ascii="Garamond" w:hAnsi="Garamond"/>
          <w:b/>
          <w:sz w:val="24"/>
          <w:szCs w:val="24"/>
        </w:rPr>
      </w:pPr>
      <w:r w:rsidRPr="00195A60">
        <w:rPr>
          <w:rFonts w:ascii="Garamond" w:hAnsi="Garamond"/>
          <w:b/>
          <w:sz w:val="24"/>
          <w:szCs w:val="24"/>
        </w:rPr>
        <w:t>Výhodou je zkušenost s prostředím a administrací: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VMware 7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databáze Oracle 12g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M365,  Azure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IBM Spectrum protect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Veeam Backup &amp; Replication 11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páskových zálohovacích knihoven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diskových polí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sítí LAN a SAN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MS Windows 11 professional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MS Windows server 2022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 xml:space="preserve">kvalifikovaných a komerčních certifikátů 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Windows PowerShell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spacing w:after="0" w:line="240" w:lineRule="auto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webových redakčních systémů</w:t>
      </w:r>
    </w:p>
    <w:p w:rsidR="00137D73" w:rsidRPr="00195A60" w:rsidRDefault="00137D73" w:rsidP="00137D73">
      <w:pPr>
        <w:pStyle w:val="Odstavecseseznamem"/>
        <w:spacing w:after="0" w:line="240" w:lineRule="auto"/>
        <w:ind w:left="1560"/>
        <w:rPr>
          <w:rFonts w:ascii="Garamond" w:hAnsi="Garamond"/>
          <w:sz w:val="24"/>
          <w:szCs w:val="24"/>
        </w:rPr>
      </w:pP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>Náplň práce: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provoz, správa, bezpečnost a údržba důvěryhodné výpočetní základny,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správa, údržba a aktualizace programového vybavení soudu,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serverů,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systému virtualizace serverů,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instalace software,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instalace resortních distribucí do jednotlivých informačních systémů soudu,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trike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administrace právních systémů,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adresářových služeb Active Directory,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 xml:space="preserve">zajištění antivirové ochrany a kybernetické bezpečnosti, 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a údržba hardware a software,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drobné opravy a údržba počítačového vybavení soudu (tiskáren, scanerů, kopírovacích zařízení apod.),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aktivní e-mailové schránky, webových extranetových a intranetových stránek soudu, datové schránky soudu,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zajištění technického vybavení a provozu pro systém videokonferencí,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archivace systémových dat a databáze,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správa elektronických certifikátů pro informační systémy organizace a poskytování poradenské činnosti při práci s elektronickými certifikáty pro uživatele,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 xml:space="preserve">příprava podkladů a spolupráce při zadávání výběrových řízení a investičních záměrů v oblasti výpočetní techniky, chodu elektronické podatelny, datových schránek apod.,  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  <w:r w:rsidRPr="00195A60">
        <w:rPr>
          <w:rFonts w:ascii="Garamond" w:eastAsiaTheme="minorEastAsia" w:hAnsi="Garamond" w:cs="Arial"/>
          <w:sz w:val="24"/>
          <w:szCs w:val="24"/>
        </w:rPr>
        <w:t>evidence výpočetní techniky a software, spolupráce s garantem primárních aktiv na přípravě podkladů pro vypracovávání a aktualizaci bezpečnostních dokumentů (analýza rizik, seznam aktiv, plán zvládání rizik, plán kontinuity činnosti) v oblasti podpůrných aktiv.</w:t>
      </w:r>
    </w:p>
    <w:p w:rsidR="00137D73" w:rsidRPr="00195A60" w:rsidRDefault="00137D73" w:rsidP="00137D73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EastAsia" w:hAnsi="Garamond" w:cs="Arial"/>
          <w:sz w:val="24"/>
          <w:szCs w:val="24"/>
        </w:rPr>
      </w:pPr>
    </w:p>
    <w:p w:rsidR="00137D73" w:rsidRPr="00195A60" w:rsidRDefault="00137D73" w:rsidP="00137D73">
      <w:pPr>
        <w:jc w:val="both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>Nástup od 1. 7. 2024.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 xml:space="preserve">Místo výkonu práce: </w:t>
      </w:r>
      <w:r w:rsidRPr="00195A60">
        <w:rPr>
          <w:rFonts w:ascii="Garamond" w:hAnsi="Garamond" w:cs="Arial"/>
          <w:sz w:val="24"/>
          <w:szCs w:val="24"/>
        </w:rPr>
        <w:t>Okresní soud v Trutnově</w:t>
      </w:r>
    </w:p>
    <w:p w:rsidR="00137D73" w:rsidRPr="00195A60" w:rsidRDefault="00137D73" w:rsidP="00137D73">
      <w:pPr>
        <w:jc w:val="both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 xml:space="preserve">Platové zařazení: 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podle zákona č. 262/2006 Sb., zákoníku práce, a nařízení vlády č. 341/2017 Sb., v platném znění, platová třída č.</w:t>
      </w:r>
      <w:r w:rsidR="001F072A" w:rsidRPr="00195A60">
        <w:rPr>
          <w:rFonts w:ascii="Garamond" w:hAnsi="Garamond" w:cs="Arial"/>
          <w:sz w:val="24"/>
          <w:szCs w:val="24"/>
        </w:rPr>
        <w:t xml:space="preserve"> 11 (od 1. platového stupně 25 2</w:t>
      </w:r>
      <w:r w:rsidRPr="00195A60">
        <w:rPr>
          <w:rFonts w:ascii="Garamond" w:hAnsi="Garamond" w:cs="Arial"/>
          <w:sz w:val="24"/>
          <w:szCs w:val="24"/>
        </w:rPr>
        <w:t>80 Kč až do 12. platového stupně 37 170 Kč)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zvláštní příplatek dle § 8 cit. nařízení vlády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 xml:space="preserve">po zapracování osobní ohodnocení </w:t>
      </w:r>
    </w:p>
    <w:p w:rsidR="00137D73" w:rsidRPr="00195A60" w:rsidRDefault="00137D73" w:rsidP="00137D73">
      <w:pPr>
        <w:pStyle w:val="Odstavecseseznamem"/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137D73" w:rsidRPr="00195A60" w:rsidRDefault="00137D73" w:rsidP="00137D73">
      <w:pPr>
        <w:jc w:val="both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>Zaměstnanecké výhody: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5 týdnů dovolené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příspěvek na stravování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5 dnů indispozičního volna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služební telefon a notebook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umožnění účasti na vzdělávacích aktivitách v Justiční akademii.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V uvedené lhůtě je nutné doručit přihlášku v listinné podobě se všemi požadovanými podklady na podatelnu Okresního soudu v Trutnově k rukám Jitky Štočkové, personalistky Okresního soudu v Trutnově, Nádražní 106/5, Trutnov 541 01.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Obálku je nutno označit: </w:t>
      </w:r>
      <w:r w:rsidRPr="00195A60">
        <w:rPr>
          <w:rFonts w:ascii="Garamond" w:hAnsi="Garamond" w:cs="Arial"/>
          <w:b/>
          <w:sz w:val="24"/>
          <w:szCs w:val="24"/>
        </w:rPr>
        <w:t xml:space="preserve">NEOTVÍRAT, VÝBĚROVÉ ŘÍZENÍ  </w:t>
      </w:r>
      <w:r w:rsidRPr="00195A60">
        <w:rPr>
          <w:rFonts w:ascii="Garamond" w:hAnsi="Garamond"/>
          <w:b/>
          <w:sz w:val="24"/>
          <w:szCs w:val="24"/>
        </w:rPr>
        <w:t>Správce počítačové sítě – informatik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Výběrové řízení proběhne formou pohovoru před výběrovou komisí určenou předsedkyní soudu. 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O termínu ústního pohovoru budou zájemci o místo </w:t>
      </w:r>
      <w:r w:rsidRPr="00195A60">
        <w:rPr>
          <w:rFonts w:ascii="Garamond" w:hAnsi="Garamond"/>
          <w:sz w:val="24"/>
          <w:szCs w:val="24"/>
        </w:rPr>
        <w:t>Správce počítačové sítě – informatik</w:t>
      </w:r>
      <w:r w:rsidRPr="00195A60">
        <w:rPr>
          <w:rFonts w:ascii="Garamond" w:hAnsi="Garamond" w:cs="Arial"/>
          <w:sz w:val="24"/>
          <w:szCs w:val="24"/>
        </w:rPr>
        <w:t xml:space="preserve">  vyrozuměni po uzávěrce písemných přihlášek.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Předsedkyně soudu si vyhrazuje možnost zrušit výběrové řízení kdykoliv v jeho průběhu nebo nevybrat žádného kandidáta bez uvedení důvodu.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O výsledku výběrového řízení bude uchazečům doručeno písemné vyrozumění.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Poskytnutím svých osobních údajů zahrnutých do strukturovaného životopisu dáváte souhlas se zpracováním osobních údajů dle Nařízení Evropského parlamentu a Rady 2016/679 ze dne 27. 4. 2016 o ochraně fyzických osob v souvislosti se zpracování osobních údajů a o volném pohybu těchto údajů (GDPR) a zákona č. 110/2019 Sb., o zpracování osobních údajů. Po uplynutí skartační lhůty budou materiály s osobními údaji skartovány.</w:t>
      </w:r>
    </w:p>
    <w:p w:rsidR="00137D73" w:rsidRPr="00195A60" w:rsidRDefault="00137D73" w:rsidP="00137D73">
      <w:pPr>
        <w:jc w:val="both"/>
        <w:rPr>
          <w:rFonts w:ascii="Garamond" w:hAnsi="Garamond" w:cs="Arial"/>
          <w:b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>Kontaktní osoba:</w:t>
      </w:r>
    </w:p>
    <w:p w:rsidR="00137D73" w:rsidRPr="00195A60" w:rsidRDefault="00137D73" w:rsidP="00137D73">
      <w:pPr>
        <w:pStyle w:val="Odstavecseseznamem"/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Jitka Štočková, personalistka, e-mail </w:t>
      </w:r>
      <w:hyperlink r:id="rId8" w:history="1">
        <w:r w:rsidRPr="00195A60">
          <w:rPr>
            <w:rStyle w:val="Hypertextovodkaz"/>
            <w:rFonts w:ascii="Garamond" w:hAnsi="Garamond" w:cs="Arial"/>
            <w:sz w:val="24"/>
            <w:szCs w:val="24"/>
          </w:rPr>
          <w:t>jstockova@osoud.tru.justice.cz</w:t>
        </w:r>
      </w:hyperlink>
      <w:r w:rsidRPr="00195A60">
        <w:rPr>
          <w:rFonts w:ascii="Garamond" w:hAnsi="Garamond" w:cs="Arial"/>
          <w:sz w:val="24"/>
          <w:szCs w:val="24"/>
        </w:rPr>
        <w:t>, tel.: 499857231</w:t>
      </w:r>
    </w:p>
    <w:p w:rsidR="00137D73" w:rsidRPr="00195A60" w:rsidRDefault="00137D73" w:rsidP="00137D73">
      <w:pPr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b/>
          <w:sz w:val="24"/>
          <w:szCs w:val="24"/>
        </w:rPr>
        <w:t>Přílohy přihlášky: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strukturovaný životopis uchazeče včetně kontaktních údajů (telefon, e-mail, datová schránka)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motivační dopis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v případě vysokoškolského vzdělání ověřená kopie dosaženého vysokoškolského vzdělání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rejstřík trestů</w:t>
      </w:r>
    </w:p>
    <w:p w:rsidR="00137D73" w:rsidRPr="00195A60" w:rsidRDefault="00137D73" w:rsidP="00137D73">
      <w:pPr>
        <w:pStyle w:val="Odstavecseseznamem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prohlášení uchazeče, že dává</w:t>
      </w:r>
    </w:p>
    <w:p w:rsidR="00137D73" w:rsidRPr="00195A60" w:rsidRDefault="00137D73" w:rsidP="00137D73">
      <w:pPr>
        <w:pStyle w:val="Odstavecseseznamem"/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souhlas s nakládáním s jeho osobními údaji pro potřeby výběrového řízení, a to ve smyslu nařízení Evropského parlamentu a Rady 20196/679 ze dne 27. 4. 2016 o ochraně fyzických osob v souvislosti se zpracováním osobních údajů a o volném pohybu těchto údajů (GDPR),</w:t>
      </w:r>
    </w:p>
    <w:p w:rsidR="00137D73" w:rsidRPr="00195A60" w:rsidRDefault="00137D73" w:rsidP="00137D73">
      <w:pPr>
        <w:pStyle w:val="Odstavecseseznamem"/>
        <w:numPr>
          <w:ilvl w:val="1"/>
          <w:numId w:val="8"/>
        </w:numPr>
        <w:autoSpaceDE w:val="0"/>
        <w:autoSpaceDN w:val="0"/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souhlas s tím, že po skončení výběrového řízení budou listiny obsahující osobní údaje vydány pouze na písemnou žádost.</w:t>
      </w:r>
    </w:p>
    <w:p w:rsidR="00137D73" w:rsidRPr="00195A60" w:rsidRDefault="00137D73" w:rsidP="00137D73">
      <w:pPr>
        <w:rPr>
          <w:rFonts w:ascii="Garamond" w:hAnsi="Garamond"/>
          <w:color w:val="FF0000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 xml:space="preserve"> </w:t>
      </w:r>
    </w:p>
    <w:p w:rsidR="00137D73" w:rsidRPr="00195A60" w:rsidRDefault="00137D73" w:rsidP="00137D73">
      <w:pPr>
        <w:rPr>
          <w:rFonts w:ascii="Garamond" w:hAnsi="Garamond" w:cs="Arial"/>
          <w:sz w:val="24"/>
          <w:szCs w:val="24"/>
        </w:rPr>
      </w:pPr>
      <w:r w:rsidRPr="00195A60">
        <w:rPr>
          <w:rFonts w:ascii="Garamond" w:hAnsi="Garamond" w:cs="Arial"/>
          <w:sz w:val="24"/>
          <w:szCs w:val="24"/>
        </w:rPr>
        <w:t>Trutnov  12. 2. 2024</w:t>
      </w:r>
    </w:p>
    <w:p w:rsidR="00137D73" w:rsidRPr="00195A60" w:rsidRDefault="00137D73" w:rsidP="00137D73">
      <w:pPr>
        <w:tabs>
          <w:tab w:val="center" w:pos="6804"/>
        </w:tabs>
        <w:rPr>
          <w:rFonts w:ascii="Garamond" w:hAnsi="Garamond"/>
          <w:sz w:val="24"/>
          <w:szCs w:val="24"/>
        </w:rPr>
      </w:pPr>
    </w:p>
    <w:p w:rsidR="00137D73" w:rsidRPr="00195A60" w:rsidRDefault="00137D73" w:rsidP="00525A35">
      <w:pPr>
        <w:tabs>
          <w:tab w:val="center" w:pos="6804"/>
        </w:tabs>
        <w:spacing w:after="0"/>
        <w:rPr>
          <w:rFonts w:ascii="Garamond" w:hAnsi="Garamond" w:cs="Times New Roman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Mgr. Miroslava Purkertová</w:t>
      </w:r>
      <w:r w:rsidR="00525A35" w:rsidRPr="00195A60">
        <w:rPr>
          <w:rFonts w:ascii="Garamond" w:hAnsi="Garamond"/>
          <w:sz w:val="24"/>
          <w:szCs w:val="24"/>
        </w:rPr>
        <w:t xml:space="preserve"> v.r.</w:t>
      </w:r>
    </w:p>
    <w:p w:rsidR="00137D73" w:rsidRPr="00195A60" w:rsidRDefault="00137D73" w:rsidP="00525A35">
      <w:pPr>
        <w:tabs>
          <w:tab w:val="center" w:pos="6804"/>
        </w:tabs>
        <w:spacing w:after="0"/>
        <w:rPr>
          <w:rFonts w:ascii="Garamond" w:hAnsi="Garamond"/>
          <w:sz w:val="24"/>
          <w:szCs w:val="24"/>
        </w:rPr>
      </w:pPr>
      <w:r w:rsidRPr="00195A60">
        <w:rPr>
          <w:rFonts w:ascii="Garamond" w:hAnsi="Garamond"/>
          <w:sz w:val="24"/>
          <w:szCs w:val="24"/>
        </w:rPr>
        <w:t>předsedkyně okresního soudu</w:t>
      </w:r>
    </w:p>
    <w:sectPr w:rsidR="00137D73" w:rsidRPr="00195A6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231" w:rsidRDefault="00AC7231" w:rsidP="00525A35">
      <w:pPr>
        <w:spacing w:after="0" w:line="240" w:lineRule="auto"/>
      </w:pPr>
      <w:r>
        <w:separator/>
      </w:r>
    </w:p>
  </w:endnote>
  <w:endnote w:type="continuationSeparator" w:id="0">
    <w:p w:rsidR="00AC7231" w:rsidRDefault="00AC7231" w:rsidP="00525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A35" w:rsidRPr="00525A35" w:rsidRDefault="00525A35">
    <w:pPr>
      <w:pStyle w:val="Zpat"/>
      <w:rPr>
        <w:rFonts w:ascii="Garamond" w:hAnsi="Garamond"/>
      </w:rPr>
    </w:pPr>
    <w:r w:rsidRPr="00525A35">
      <w:rPr>
        <w:rFonts w:ascii="Garamond" w:hAnsi="Garamond"/>
      </w:rPr>
      <w:t>Shodu s prvopisem potvrzuje: Jitka Štočková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231" w:rsidRDefault="00AC7231" w:rsidP="00525A35">
      <w:pPr>
        <w:spacing w:after="0" w:line="240" w:lineRule="auto"/>
      </w:pPr>
      <w:r>
        <w:separator/>
      </w:r>
    </w:p>
  </w:footnote>
  <w:footnote w:type="continuationSeparator" w:id="0">
    <w:p w:rsidR="00AC7231" w:rsidRDefault="00AC7231" w:rsidP="00525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782A"/>
    <w:multiLevelType w:val="hybridMultilevel"/>
    <w:tmpl w:val="D6B68B2E"/>
    <w:lvl w:ilvl="0" w:tplc="A79EE82E">
      <w:start w:val="1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456"/>
    <w:multiLevelType w:val="hybridMultilevel"/>
    <w:tmpl w:val="952063AC"/>
    <w:lvl w:ilvl="0" w:tplc="99A02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95F09"/>
    <w:multiLevelType w:val="hybridMultilevel"/>
    <w:tmpl w:val="3CA4E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045EA"/>
    <w:multiLevelType w:val="hybridMultilevel"/>
    <w:tmpl w:val="9E8E5366"/>
    <w:lvl w:ilvl="0" w:tplc="C8BC8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E4E48"/>
    <w:multiLevelType w:val="hybridMultilevel"/>
    <w:tmpl w:val="C4CE8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3A3870"/>
    <w:multiLevelType w:val="hybridMultilevel"/>
    <w:tmpl w:val="9C8E90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Výběrové řízení vyhlášení 2024 2024/02/13 11:00:04"/>
    <w:docVar w:name="DOKUMENT_ADRESAR_FS" w:val="C:\TMP\DB"/>
    <w:docVar w:name="DOKUMENT_AUTOMATICKE_UKLADANI" w:val="ANO"/>
    <w:docVar w:name="DOKUMENT_PERIODA_UKLADANI" w:val="5"/>
    <w:docVar w:name="DOKUMENT_ULOZIT_JAKO_DOCX" w:val="ANO"/>
  </w:docVars>
  <w:rsids>
    <w:rsidRoot w:val="00EB7812"/>
    <w:rsid w:val="000A5CCB"/>
    <w:rsid w:val="00107CB6"/>
    <w:rsid w:val="00137D73"/>
    <w:rsid w:val="001931D5"/>
    <w:rsid w:val="00195A60"/>
    <w:rsid w:val="001F072A"/>
    <w:rsid w:val="00217B10"/>
    <w:rsid w:val="002812F5"/>
    <w:rsid w:val="002C71C2"/>
    <w:rsid w:val="002E3282"/>
    <w:rsid w:val="002F004E"/>
    <w:rsid w:val="003713EC"/>
    <w:rsid w:val="003842A5"/>
    <w:rsid w:val="003D4037"/>
    <w:rsid w:val="00413566"/>
    <w:rsid w:val="0041787A"/>
    <w:rsid w:val="0047585A"/>
    <w:rsid w:val="004D6794"/>
    <w:rsid w:val="00500C1B"/>
    <w:rsid w:val="005107F4"/>
    <w:rsid w:val="0051777A"/>
    <w:rsid w:val="00525A35"/>
    <w:rsid w:val="00572E3A"/>
    <w:rsid w:val="005C5292"/>
    <w:rsid w:val="006300D4"/>
    <w:rsid w:val="00657FFE"/>
    <w:rsid w:val="006E4641"/>
    <w:rsid w:val="006F5CBF"/>
    <w:rsid w:val="007215D5"/>
    <w:rsid w:val="0074603F"/>
    <w:rsid w:val="007C02E0"/>
    <w:rsid w:val="008063AB"/>
    <w:rsid w:val="00812AC8"/>
    <w:rsid w:val="008B7749"/>
    <w:rsid w:val="008E041B"/>
    <w:rsid w:val="00905D51"/>
    <w:rsid w:val="0095706D"/>
    <w:rsid w:val="00974195"/>
    <w:rsid w:val="009A73CB"/>
    <w:rsid w:val="00A2539C"/>
    <w:rsid w:val="00A53E15"/>
    <w:rsid w:val="00AC7231"/>
    <w:rsid w:val="00AD60BB"/>
    <w:rsid w:val="00AD73C7"/>
    <w:rsid w:val="00BD4D4C"/>
    <w:rsid w:val="00BD5117"/>
    <w:rsid w:val="00C359B1"/>
    <w:rsid w:val="00C417AD"/>
    <w:rsid w:val="00C5286B"/>
    <w:rsid w:val="00C532BB"/>
    <w:rsid w:val="00CA1679"/>
    <w:rsid w:val="00CC6D97"/>
    <w:rsid w:val="00CD744C"/>
    <w:rsid w:val="00D511FC"/>
    <w:rsid w:val="00E05081"/>
    <w:rsid w:val="00E150D4"/>
    <w:rsid w:val="00E16C83"/>
    <w:rsid w:val="00EB4921"/>
    <w:rsid w:val="00EB7812"/>
    <w:rsid w:val="00F16431"/>
    <w:rsid w:val="00F40C49"/>
    <w:rsid w:val="00F73446"/>
    <w:rsid w:val="00FB3A61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8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8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3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A35"/>
  </w:style>
  <w:style w:type="paragraph" w:styleId="Zpat">
    <w:name w:val="footer"/>
    <w:basedOn w:val="Normln"/>
    <w:link w:val="ZpatChar"/>
    <w:uiPriority w:val="99"/>
    <w:unhideWhenUsed/>
    <w:rsid w:val="005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78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B78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781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3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5A35"/>
  </w:style>
  <w:style w:type="paragraph" w:styleId="Zpat">
    <w:name w:val="footer"/>
    <w:basedOn w:val="Normln"/>
    <w:link w:val="ZpatChar"/>
    <w:uiPriority w:val="99"/>
    <w:unhideWhenUsed/>
    <w:rsid w:val="00525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5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tockova@osoud.tru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DOT07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2965</TotalTime>
  <Pages>1</Pages>
  <Words>743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v Trutnově</Company>
  <LinksUpToDate>false</LinksUpToDate>
  <CharactersWithSpaces>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Purkertová Miroslava Mgr.</dc:creator>
  <cp:lastModifiedBy>Štočková Jitka</cp:lastModifiedBy>
  <cp:revision>35</cp:revision>
  <cp:lastPrinted>2024-02-12T13:33:00Z</cp:lastPrinted>
  <dcterms:created xsi:type="dcterms:W3CDTF">2024-02-05T11:19:00Z</dcterms:created>
  <dcterms:modified xsi:type="dcterms:W3CDTF">2024-02-13T10:04:00Z</dcterms:modified>
</cp:coreProperties>
</file>