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3" w:rsidRPr="00F37AAC" w:rsidRDefault="006C66B3" w:rsidP="006C66B3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854/2017</w:t>
      </w:r>
    </w:p>
    <w:p w:rsidR="006C66B3" w:rsidRPr="00F37AAC" w:rsidRDefault="006C66B3" w:rsidP="006C66B3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6C66B3" w:rsidRPr="00F37AAC" w:rsidRDefault="006C66B3" w:rsidP="006C66B3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6C66B3" w:rsidRPr="00F37AAC" w:rsidRDefault="006C66B3" w:rsidP="006C66B3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6C66B3" w:rsidRPr="00F37AAC" w:rsidRDefault="006C66B3" w:rsidP="006C66B3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2018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od 1. 10. 2018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6C66B3" w:rsidRPr="00F37AAC" w:rsidRDefault="006C66B3" w:rsidP="006C66B3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Měním rozvrh práce soudu na rok 2018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854/2017, po projednání se soudcovskou radou </w:t>
      </w: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dne        2018</w:t>
      </w:r>
      <w:proofErr w:type="gram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1. října 2018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59FD" w:rsidRPr="00F37AAC" w:rsidRDefault="006C59FD" w:rsidP="006C66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6C66B3" w:rsidRPr="00F37AAC" w:rsidRDefault="006C66B3" w:rsidP="006C66B3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 xml:space="preserve">Působnost soudního oddělení 7 Mgr. Kateřina Raušerová se rozšiřuje o věci občanskoprávní </w:t>
      </w:r>
      <w:r w:rsidR="006C59FD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(v rozsahu nápadu 1/3)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a přiděluje se odborný aparát:</w:t>
      </w:r>
    </w:p>
    <w:p w:rsidR="006C66B3" w:rsidRPr="00F37AAC" w:rsidRDefault="006C66B3" w:rsidP="006C66B3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15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41"/>
        <w:gridCol w:w="2127"/>
        <w:gridCol w:w="2127"/>
        <w:gridCol w:w="2128"/>
      </w:tblGrid>
      <w:tr w:rsidR="006C66B3" w:rsidRPr="00F37AAC" w:rsidTr="001B747D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F37AAC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Soudní oddělení 7</w:t>
            </w:r>
          </w:p>
        </w:tc>
      </w:tr>
      <w:tr w:rsidR="006C66B3" w:rsidRPr="00F37AAC" w:rsidTr="001B747D">
        <w:tc>
          <w:tcPr>
            <w:tcW w:w="8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b/>
                <w:color w:val="4F81BD" w:themeColor="accent1"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  <w:color w:val="4F81BD" w:themeColor="accent1"/>
              </w:rPr>
              <w:t xml:space="preserve">Soudce </w:t>
            </w:r>
          </w:p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b/>
                <w:sz w:val="40"/>
                <w:szCs w:val="40"/>
              </w:rPr>
            </w:pPr>
            <w:r w:rsidRPr="00F37AAC">
              <w:rPr>
                <w:rFonts w:ascii="Garamond" w:eastAsia="Times New Roman" w:hAnsi="Garamond" w:cs="Times New Roman"/>
                <w:b/>
                <w:color w:val="4F81BD" w:themeColor="accent1"/>
                <w:sz w:val="40"/>
                <w:szCs w:val="40"/>
              </w:rPr>
              <w:t>Mgr. Kateřina Raušerová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 xml:space="preserve">Zastupující soudce    </w:t>
            </w:r>
          </w:p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Mgr. Pavla Doupovcová</w:t>
            </w:r>
          </w:p>
          <w:p w:rsidR="006C66B3" w:rsidRPr="00F37AAC" w:rsidRDefault="006C59FD" w:rsidP="006C59FD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Agenda C: </w:t>
            </w:r>
            <w:r w:rsidR="006C66B3"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Mgr. </w:t>
            </w: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V</w:t>
            </w:r>
            <w:r w:rsidR="006C66B3"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ěroslav </w:t>
            </w: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Ř</w:t>
            </w:r>
            <w:r w:rsidR="006C66B3"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ezáč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 xml:space="preserve">Přísedící </w:t>
            </w:r>
          </w:p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6C66B3" w:rsidRPr="00F37AAC" w:rsidTr="001B747D">
        <w:trPr>
          <w:trHeight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>Agenda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>Vymezení působnosti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>Obsazení a zastupování</w:t>
            </w:r>
          </w:p>
        </w:tc>
      </w:tr>
      <w:tr w:rsidR="006C66B3" w:rsidRPr="00F37AAC" w:rsidTr="001B747D">
        <w:trPr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Pr="00F37AAC" w:rsidRDefault="006C66B3" w:rsidP="006C66B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B3" w:rsidRPr="00F37AAC" w:rsidRDefault="006C66B3" w:rsidP="006C66B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>Vedoucí kanceláře/</w:t>
            </w:r>
          </w:p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>rejstříková vedoucí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>Zapisovatelka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Times New Roman"/>
                <w:b/>
              </w:rPr>
              <w:t xml:space="preserve">Asistent / </w:t>
            </w:r>
            <w:proofErr w:type="gramStart"/>
            <w:r w:rsidRPr="00F37AAC">
              <w:rPr>
                <w:rFonts w:ascii="Garamond" w:eastAsia="Times New Roman" w:hAnsi="Garamond" w:cs="Times New Roman"/>
                <w:b/>
              </w:rPr>
              <w:t>VSÚ /          soudní</w:t>
            </w:r>
            <w:proofErr w:type="gramEnd"/>
            <w:r w:rsidRPr="00F37AAC">
              <w:rPr>
                <w:rFonts w:ascii="Garamond" w:eastAsia="Times New Roman" w:hAnsi="Garamond" w:cs="Times New Roman"/>
                <w:b/>
              </w:rPr>
              <w:t xml:space="preserve"> tajemník</w:t>
            </w:r>
          </w:p>
        </w:tc>
      </w:tr>
      <w:tr w:rsidR="006C66B3" w:rsidRPr="00F37AAC" w:rsidTr="001B747D">
        <w:trPr>
          <w:trHeight w:val="9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B3" w:rsidRPr="00F37AAC" w:rsidRDefault="006C66B3" w:rsidP="006C66B3">
            <w:pPr>
              <w:spacing w:after="0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bCs/>
                <w:color w:val="FF0000"/>
                <w:sz w:val="20"/>
                <w:szCs w:val="20"/>
              </w:rPr>
              <w:t xml:space="preserve">Občanskoprávní věci v rozsahu </w:t>
            </w:r>
            <w:r w:rsidRPr="00F37AAC"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  <w:t>2/48</w:t>
            </w: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,</w:t>
            </w:r>
            <w:r w:rsidRPr="00F37AAC">
              <w:rPr>
                <w:rFonts w:ascii="Garamond" w:eastAsia="Times New Roman" w:hAnsi="Garamond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s výjimkou věcí s cizím prvkem.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Vlasta Vránová</w:t>
            </w:r>
          </w:p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zastupuje</w:t>
            </w:r>
          </w:p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Jaroslava Klimešová</w:t>
            </w:r>
          </w:p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05" w:rsidRPr="00F37AAC" w:rsidRDefault="00D14D05" w:rsidP="00D14D05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Vlasta Vránová</w:t>
            </w:r>
          </w:p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Mgr. Simona Otáhalová</w:t>
            </w:r>
          </w:p>
          <w:p w:rsidR="006C66B3" w:rsidRPr="00F37AAC" w:rsidRDefault="00D14D05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Mgr. Niké Zacharová</w:t>
            </w:r>
          </w:p>
          <w:p w:rsidR="006C66B3" w:rsidRPr="00F37AAC" w:rsidRDefault="006C66B3" w:rsidP="006C66B3">
            <w:pPr>
              <w:spacing w:after="0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zastoupení vzájemně</w:t>
            </w:r>
          </w:p>
        </w:tc>
      </w:tr>
      <w:tr w:rsidR="006C66B3" w:rsidRPr="00F37AAC" w:rsidTr="001B747D">
        <w:trPr>
          <w:trHeight w:val="1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6B3" w:rsidRPr="00F37AAC" w:rsidRDefault="006C66B3" w:rsidP="006C66B3">
            <w:pPr>
              <w:spacing w:after="0"/>
              <w:jc w:val="both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Návrhy na vydání předběžného opatření, návrhy na vydání předběžného opatření ve věcech ochrany proti domácímu násilí, návrhy na zajištění důkazu a návrhy na smírčí řízení v rozsahu 1/7  návrhů.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6B3" w:rsidRPr="00D14D05" w:rsidRDefault="00D14D05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D14D0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Marie Vavřičková</w:t>
            </w:r>
          </w:p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zastupuje</w:t>
            </w:r>
          </w:p>
          <w:p w:rsidR="006C66B3" w:rsidRPr="00F37AAC" w:rsidRDefault="004A2669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Kamila Žaloudková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05" w:rsidRPr="00F37AAC" w:rsidRDefault="00D14D05" w:rsidP="00D14D05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Vlasta Vránová</w:t>
            </w:r>
          </w:p>
          <w:p w:rsidR="006C66B3" w:rsidRPr="00F37AAC" w:rsidRDefault="006C66B3" w:rsidP="006C66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B3" w:rsidRPr="00F37AAC" w:rsidRDefault="006C66B3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Mgr. Simona Otáhalová</w:t>
            </w:r>
          </w:p>
          <w:p w:rsidR="006C66B3" w:rsidRPr="00F37AAC" w:rsidRDefault="00D14D05" w:rsidP="006C66B3">
            <w:pPr>
              <w:spacing w:after="0"/>
              <w:jc w:val="center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Mgr. Niké Zacharová</w:t>
            </w:r>
          </w:p>
          <w:p w:rsidR="006C66B3" w:rsidRPr="00F37AAC" w:rsidRDefault="00D14D05" w:rsidP="006C66B3">
            <w:pPr>
              <w:spacing w:after="0"/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  </w:t>
            </w:r>
            <w:r w:rsidR="006C66B3" w:rsidRPr="00F37AAC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zastoupení vzájemně</w:t>
            </w:r>
          </w:p>
        </w:tc>
      </w:tr>
    </w:tbl>
    <w:p w:rsidR="006C66B3" w:rsidRPr="00F37AAC" w:rsidRDefault="006C66B3" w:rsidP="00287115">
      <w:p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6C66B3" w:rsidRPr="00F37AAC" w:rsidRDefault="006C66B3" w:rsidP="006C66B3">
      <w:pPr>
        <w:tabs>
          <w:tab w:val="left" w:pos="8505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8A75DF" w:rsidRPr="00F37AAC" w:rsidRDefault="008A75DF" w:rsidP="006C66B3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této souvislosti se mění rozsah působnosti ostatních občanskoprávních soudců v agendě C na x/48 a v agendě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Nc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na 1/7. </w:t>
      </w:r>
    </w:p>
    <w:p w:rsidR="008A75DF" w:rsidRPr="00F37AAC" w:rsidRDefault="008A75DF" w:rsidP="008A75DF">
      <w:p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A75DF" w:rsidRPr="00F37AAC" w:rsidRDefault="006C66B3" w:rsidP="006C59FD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Zapisovatelka Vlasta Vránová se přiděluje na občanskoprávní oddělení</w:t>
      </w:r>
      <w:r w:rsidR="00A62016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a to </w:t>
      </w:r>
      <w:r w:rsidR="008A75DF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 odd. 4 C </w:t>
      </w:r>
      <w:r w:rsidR="00500D52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JUDr. Vladimír Váňa </w:t>
      </w:r>
      <w:r w:rsidR="008A75DF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a 7 C</w:t>
      </w:r>
      <w:r w:rsidR="00500D52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Mgr. </w:t>
      </w:r>
      <w:r w:rsidR="00A62016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K</w:t>
      </w:r>
      <w:r w:rsidR="00500D52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ateřina R</w:t>
      </w:r>
      <w:r w:rsidR="00655919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a</w:t>
      </w:r>
      <w:r w:rsidR="00500D52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ušerová</w:t>
      </w:r>
      <w:r w:rsidR="008A75DF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  <w:r w:rsidR="00020E9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Zapisovatelka Kristýna Koudelková se vymazává  s ohledem na skončení pracovního poměru k </w:t>
      </w:r>
      <w:proofErr w:type="gramStart"/>
      <w:r w:rsidR="00020E9D">
        <w:rPr>
          <w:rFonts w:ascii="Garamond" w:eastAsia="Times New Roman" w:hAnsi="Garamond" w:cs="Times New Roman"/>
          <w:sz w:val="24"/>
          <w:szCs w:val="24"/>
          <w:lang w:eastAsia="cs-CZ"/>
        </w:rPr>
        <w:t>9.10. 2018</w:t>
      </w:r>
      <w:proofErr w:type="gramEnd"/>
      <w:r w:rsidR="00020E9D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:rsidR="006C59FD" w:rsidRPr="00F37AAC" w:rsidRDefault="006C59FD" w:rsidP="006C59FD">
      <w:p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51AB9" w:rsidRDefault="00500D52" w:rsidP="006C66B3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ohledem na </w:t>
      </w:r>
      <w:r w:rsidR="001A16A1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předpokládaný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nástup nové asistent</w:t>
      </w:r>
      <w:r w:rsidR="001A16A1">
        <w:rPr>
          <w:rFonts w:ascii="Garamond" w:eastAsia="Times New Roman" w:hAnsi="Garamond" w:cs="Times New Roman"/>
          <w:sz w:val="24"/>
          <w:szCs w:val="24"/>
          <w:lang w:eastAsia="cs-CZ"/>
        </w:rPr>
        <w:t>ky Mgr. Michaely Růžičkové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se t</w:t>
      </w:r>
      <w:r w:rsidR="001A16A1">
        <w:rPr>
          <w:rFonts w:ascii="Garamond" w:eastAsia="Times New Roman" w:hAnsi="Garamond" w:cs="Times New Roman"/>
          <w:sz w:val="24"/>
          <w:szCs w:val="24"/>
          <w:lang w:eastAsia="cs-CZ"/>
        </w:rPr>
        <w:t>a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to zařazuje do odd. </w:t>
      </w:r>
      <w:r w:rsidR="00A62016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5 C Mgr. Věroslav Řezáč a 13 C Mgr. Hana Greplová (na místo Mgr. Simony Otáhalové a Mgr. Michala Dadáka)</w:t>
      </w:r>
      <w:r w:rsidR="00851AB9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  <w:r w:rsidR="006C59FD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O opravných prostředcích a námitkách proti rozhodnutím nové asistent</w:t>
      </w:r>
      <w:r w:rsidR="001A16A1">
        <w:rPr>
          <w:rFonts w:ascii="Garamond" w:eastAsia="Times New Roman" w:hAnsi="Garamond" w:cs="Times New Roman"/>
          <w:sz w:val="24"/>
          <w:szCs w:val="24"/>
          <w:lang w:eastAsia="cs-CZ"/>
        </w:rPr>
        <w:t>ky</w:t>
      </w:r>
      <w:r w:rsidR="006C59FD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bude rozhodovat Mgr. Hana Greplová.</w:t>
      </w:r>
    </w:p>
    <w:p w:rsidR="00D14D05" w:rsidRDefault="00D14D05" w:rsidP="00D14D05">
      <w:pPr>
        <w:pStyle w:val="Odstavecseseznamem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D14D05" w:rsidRPr="00F37AAC" w:rsidRDefault="00D14D05" w:rsidP="006C66B3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Dále se doplňuje jako zapisovatelka v oddělení </w:t>
      </w:r>
      <w:r w:rsidR="00FC6115">
        <w:rPr>
          <w:rFonts w:ascii="Garamond" w:eastAsia="Times New Roman" w:hAnsi="Garamond" w:cs="Times New Roman"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v oboru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působnosti  P 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Nc</w:t>
      </w:r>
      <w:proofErr w:type="spellEnd"/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jako zapisovatelka Vlasta Vránová, která bude pověřena vedoucí úseku v případě potřeby vypracováním protokolů o jednání a vyhlášených rozsudků.</w:t>
      </w:r>
    </w:p>
    <w:p w:rsidR="006C59FD" w:rsidRPr="00F37AAC" w:rsidRDefault="006C59FD" w:rsidP="006C59FD">
      <w:p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51AB9" w:rsidRPr="00F37AAC" w:rsidRDefault="00851AB9" w:rsidP="006C59FD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Nově se upravuje zastupování soudců na občanskoprávním úseku se zařazením Mgr. Kateřiny Raušerové (zachováno abecední pořadí).</w:t>
      </w:r>
      <w:r w:rsidR="00500D52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8A75DF"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</w:p>
    <w:p w:rsidR="00851AB9" w:rsidRPr="00F37AAC" w:rsidRDefault="00851AB9" w:rsidP="00851AB9">
      <w:pPr>
        <w:pStyle w:val="Odstavecseseznamem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851AB9" w:rsidRPr="00F37AAC" w:rsidRDefault="00851AB9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 ohledem na změnu počtu asistentů se mění rozsah působnosti asistentů a VSÚ v agendách </w:t>
      </w:r>
      <w:r w:rsidRPr="00F37AAC">
        <w:rPr>
          <w:rFonts w:ascii="Garamond" w:hAnsi="Garamond"/>
          <w:bCs/>
        </w:rPr>
        <w:t xml:space="preserve">Cd, </w:t>
      </w:r>
      <w:proofErr w:type="spellStart"/>
      <w:r w:rsidRPr="00F37AAC">
        <w:rPr>
          <w:rFonts w:ascii="Garamond" w:hAnsi="Garamond"/>
          <w:bCs/>
        </w:rPr>
        <w:t>Nc</w:t>
      </w:r>
      <w:proofErr w:type="spellEnd"/>
      <w:r w:rsidRPr="00F37AAC">
        <w:rPr>
          <w:rFonts w:ascii="Garamond" w:hAnsi="Garamond"/>
          <w:bCs/>
        </w:rPr>
        <w:t>, EC a EPR.</w:t>
      </w:r>
    </w:p>
    <w:p w:rsidR="006C59FD" w:rsidRPr="00F37AAC" w:rsidRDefault="006C59FD" w:rsidP="006C59FD">
      <w:pPr>
        <w:pStyle w:val="Odstavecseseznamem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1466"/>
        <w:gridCol w:w="1417"/>
        <w:gridCol w:w="1276"/>
        <w:gridCol w:w="1016"/>
        <w:gridCol w:w="1276"/>
        <w:gridCol w:w="1417"/>
        <w:gridCol w:w="993"/>
        <w:gridCol w:w="1434"/>
      </w:tblGrid>
      <w:tr w:rsidR="006C59FD" w:rsidRPr="00F37AAC" w:rsidTr="001B74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C59FD" w:rsidRPr="00F37AAC" w:rsidRDefault="006C59FD" w:rsidP="006C59F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F37AAC">
              <w:rPr>
                <w:rFonts w:ascii="Garamond" w:eastAsia="Times New Roman" w:hAnsi="Garamond" w:cs="Arial"/>
                <w:b/>
                <w:sz w:val="24"/>
                <w:szCs w:val="24"/>
              </w:rPr>
              <w:t>Agenda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</w:tr>
      <w:tr w:rsidR="006C59FD" w:rsidRPr="00F37AAC" w:rsidTr="001B747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C59FD" w:rsidRPr="00F37AAC" w:rsidRDefault="006C59FD" w:rsidP="006C59FD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M.Olejníčková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1A16A1" w:rsidP="001A16A1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1A16A1"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</w:rPr>
              <w:t>M. Růžičková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proofErr w:type="spellStart"/>
            <w:proofErr w:type="gramStart"/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S.Otáhalová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proofErr w:type="spellStart"/>
            <w:proofErr w:type="gramStart"/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M.Dadák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J. Růžičková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proofErr w:type="spellStart"/>
            <w:proofErr w:type="gramStart"/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E.Navrátilová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I. Černá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b/>
                <w:sz w:val="20"/>
                <w:szCs w:val="20"/>
              </w:rPr>
              <w:t>N. Zacharová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EPR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1/4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Cd (vč. Cd opatrovnických)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Nc</w:t>
            </w:r>
            <w:proofErr w:type="spellEnd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- Nejasná podání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Nc</w:t>
            </w:r>
            <w:proofErr w:type="spellEnd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- Podání učiněná ústně do protokolu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Nc</w:t>
            </w:r>
            <w:proofErr w:type="spellEnd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- Protokoly o výhradě práva dovolat se neúčinnosti právního jednání a návrhy na doručení oznámení o výhradě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  <w:t>1/6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Nc</w:t>
            </w:r>
            <w:proofErr w:type="spellEnd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- došlá vyrozumění insolvenčního soudu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1</w:t>
            </w:r>
          </w:p>
        </w:tc>
      </w:tr>
      <w:tr w:rsidR="006C59FD" w:rsidRPr="00F37AAC" w:rsidTr="001B747D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>Nc</w:t>
            </w:r>
            <w:proofErr w:type="spellEnd"/>
            <w:r w:rsidRPr="00F37AA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Návrhy (žádosti) na přiznání osvobození od soudních poplatků a ustanovení zástupce, podané před zahájením řízení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D" w:rsidRPr="00F37AAC" w:rsidRDefault="006C59FD" w:rsidP="006C59FD">
            <w:pPr>
              <w:spacing w:after="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F37AAC">
              <w:rPr>
                <w:rFonts w:ascii="Garamond" w:eastAsia="Times New Roman" w:hAnsi="Garamond" w:cs="Arial"/>
                <w:sz w:val="20"/>
                <w:szCs w:val="20"/>
              </w:rPr>
              <w:t>1</w:t>
            </w:r>
          </w:p>
        </w:tc>
      </w:tr>
    </w:tbl>
    <w:p w:rsidR="006C59FD" w:rsidRPr="00287115" w:rsidRDefault="006C59FD" w:rsidP="00287115">
      <w:pPr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F37AAC" w:rsidRPr="00F37AAC" w:rsidRDefault="00F37AAC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 ohledem na ukončení pracovního poměru VSÚ Bc. Veroniky Daněčkové se tato vymazává v soudních odděleních 1T, 2T , 3T na str. 3-5 a nově upravuje zástup za VSÚ Mgr. Aleše Kalába, a to VSÚ Evou Navrátilovou.</w:t>
      </w:r>
    </w:p>
    <w:p w:rsidR="006C59FD" w:rsidRPr="00F37AAC" w:rsidRDefault="00F37AAC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soudním oddělení 14, str. 14 se vymazává agenda E a tato se doplňuje do soudního oddělení 7, str. 9 s nápadem od 1. 10. 2018 za účelem sjednocení exekuční agendy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 jednoho soudního oddělení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a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doplnění vytížení soudního oddělení </w:t>
      </w:r>
    </w:p>
    <w:p w:rsidR="00F37AAC" w:rsidRDefault="00F37AAC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Na str. 22 (nyní 24) se na Trestním úseku doplňuje zástup protokolujících úřednic Vlastou Vránovou, která je současně přidělena do senátu 11T a 13 T pro účely skončení neskončených či obživlých věcí.</w:t>
      </w:r>
    </w:p>
    <w:p w:rsidR="00287115" w:rsidRDefault="00287115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Na str. 30- 31 se zrušuje samostatná rozhodovací agenda EXE,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Nc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za účelem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odbřemenění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asistenta Mgr. Michala Dadáka a agenda se soustřeďuje u VSÚ Jany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Šemnické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tím, že se současně předpokládá snížení zatížení v důsledku rozhodovací činnosti soudkyně Mgr. Kateřiny Raušerové.</w:t>
      </w:r>
    </w:p>
    <w:p w:rsidR="00A22132" w:rsidRPr="00F37AAC" w:rsidRDefault="00A22132" w:rsidP="00851AB9">
      <w:pPr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 xml:space="preserve">Na str. 39 se ruší kolonka Dočasně přidělení zaměstnanci agentury práce, neboť k 30. 9. 2018 se ukončuje dohoda o zapůjčení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>zaměstnankyně  p.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Paňákové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k doručování soudních písemností pro ukončení jejího pracovního poměru. Soudní písemnosti budou tedy od 1. 10. 2018 doručovány i na teritoriu města Prostějova prostřednictvím České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cs-CZ"/>
        </w:rPr>
        <w:t>pošty,.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cs-CZ"/>
        </w:rPr>
        <w:t>s.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cs-CZ"/>
        </w:rPr>
        <w:t>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cs-CZ"/>
        </w:rPr>
        <w:t>. Počet systematizovaných míst zaměstnanců ve výkonu pro náš soud neumožňuje přijmout soudního doručovatele do pracovního poměru soudu, alespoň prozatím.</w:t>
      </w: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Prostějově dne </w:t>
      </w:r>
      <w:r w:rsidR="00DC70FC">
        <w:rPr>
          <w:rFonts w:ascii="Garamond" w:eastAsia="Times New Roman" w:hAnsi="Garamond" w:cs="Times New Roman"/>
          <w:sz w:val="24"/>
          <w:szCs w:val="24"/>
          <w:lang w:eastAsia="cs-CZ"/>
        </w:rPr>
        <w:t>12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. 9. 2018</w:t>
      </w: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F37AAC" w:rsidRPr="00F37AAC" w:rsidRDefault="00F37AAC" w:rsidP="00F37AAC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F37AAC" w:rsidRPr="00F37AAC" w:rsidSect="006C6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B3"/>
    <w:rsid w:val="00020E9D"/>
    <w:rsid w:val="001A16A1"/>
    <w:rsid w:val="00287115"/>
    <w:rsid w:val="004A2669"/>
    <w:rsid w:val="00500D52"/>
    <w:rsid w:val="005204A9"/>
    <w:rsid w:val="00655919"/>
    <w:rsid w:val="006C59FD"/>
    <w:rsid w:val="006C66B3"/>
    <w:rsid w:val="00851AB9"/>
    <w:rsid w:val="008A75DF"/>
    <w:rsid w:val="00A22132"/>
    <w:rsid w:val="00A62016"/>
    <w:rsid w:val="00D14D05"/>
    <w:rsid w:val="00DC70FC"/>
    <w:rsid w:val="00F37AAC"/>
    <w:rsid w:val="00FA569D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DF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851A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DF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851A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C4CE-1A90-4AD5-85AA-7757C3D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14</cp:revision>
  <dcterms:created xsi:type="dcterms:W3CDTF">2018-09-04T10:48:00Z</dcterms:created>
  <dcterms:modified xsi:type="dcterms:W3CDTF">2018-09-24T10:56:00Z</dcterms:modified>
</cp:coreProperties>
</file>