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847921" w:rsidRPr="00847921" w:rsidRDefault="0067031B" w:rsidP="008479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  <w:b/>
          <w:sz w:val="32"/>
          <w:szCs w:val="32"/>
        </w:rPr>
      </w:pPr>
      <w:r>
        <w:rPr>
          <w:rFonts w:ascii="Garamond" w:hAnsi="Garamond" w:cs="TimesNewRomanPSMT"/>
          <w:b/>
          <w:sz w:val="32"/>
          <w:szCs w:val="32"/>
        </w:rPr>
        <w:t xml:space="preserve">Milostivé léto </w:t>
      </w:r>
      <w:bookmarkStart w:id="0" w:name="_GoBack"/>
      <w:bookmarkEnd w:id="0"/>
      <w:r w:rsidR="00847921" w:rsidRPr="00847921">
        <w:rPr>
          <w:rFonts w:ascii="Garamond" w:hAnsi="Garamond" w:cs="TimesNewRomanPSMT"/>
          <w:b/>
          <w:sz w:val="32"/>
          <w:szCs w:val="32"/>
        </w:rPr>
        <w:t>II</w:t>
      </w:r>
    </w:p>
    <w:p w:rsid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847921">
        <w:rPr>
          <w:rFonts w:ascii="Garamond" w:hAnsi="Garamond" w:cs="TimesNewRomanPSMT"/>
          <w:sz w:val="24"/>
          <w:szCs w:val="24"/>
        </w:rPr>
        <w:t xml:space="preserve">Na základě právní úpravy tzv. milostivého léta II se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fyzickým osobám</w:t>
      </w:r>
      <w:r w:rsidRPr="00847921">
        <w:rPr>
          <w:rFonts w:ascii="Garamond" w:hAnsi="Garamond" w:cs="TimesNewRomanPSMT"/>
          <w:sz w:val="24"/>
          <w:szCs w:val="24"/>
        </w:rPr>
        <w:t>, které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 xml:space="preserve">mají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 xml:space="preserve">peněžitý dluh vůči státu vymáhaný soudním exekutorem, opětovně </w:t>
      </w:r>
      <w:r w:rsidRPr="00847921">
        <w:rPr>
          <w:rFonts w:ascii="Garamond" w:hAnsi="Garamond" w:cs="TimesNewRomanPSMT"/>
          <w:sz w:val="24"/>
          <w:szCs w:val="24"/>
        </w:rPr>
        <w:t>naskýtá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>příležitost splnit jejich dluh jednoduchým a hlavně finančně výrazně méně nákladným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>způsobem.</w:t>
      </w:r>
    </w:p>
    <w:p w:rsidR="00847921" w:rsidRP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847921" w:rsidRP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847921">
        <w:rPr>
          <w:rFonts w:ascii="Garamond" w:hAnsi="Garamond" w:cs="TimesNewRomanPSMT"/>
          <w:sz w:val="24"/>
          <w:szCs w:val="24"/>
        </w:rPr>
        <w:t>Právní úprava milostivého léta II nabývá účinnosti dnem 1. září 2022. Od tohoto data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 xml:space="preserve">až </w:t>
      </w:r>
      <w:proofErr w:type="gramStart"/>
      <w:r w:rsidRPr="00847921">
        <w:rPr>
          <w:rFonts w:ascii="Garamond" w:hAnsi="Garamond" w:cs="TimesNewRomanPSMT"/>
          <w:b/>
          <w:sz w:val="28"/>
          <w:szCs w:val="28"/>
        </w:rPr>
        <w:t xml:space="preserve">do </w:t>
      </w:r>
      <w:r>
        <w:rPr>
          <w:rFonts w:ascii="Garamond" w:hAnsi="Garamond" w:cs="TimesNewRomanPSMT"/>
          <w:b/>
          <w:sz w:val="28"/>
          <w:szCs w:val="28"/>
        </w:rPr>
        <w:t xml:space="preserve">                </w:t>
      </w:r>
      <w:r w:rsidRPr="00847921">
        <w:rPr>
          <w:rFonts w:ascii="Garamond" w:hAnsi="Garamond" w:cs="TimesNewRomanPSMT"/>
          <w:b/>
          <w:sz w:val="28"/>
          <w:szCs w:val="28"/>
          <w:u w:val="single"/>
        </w:rPr>
        <w:t>30</w:t>
      </w:r>
      <w:proofErr w:type="gramEnd"/>
      <w:r w:rsidRPr="00847921">
        <w:rPr>
          <w:rFonts w:ascii="Garamond" w:hAnsi="Garamond" w:cs="TimesNewRomanPSMT"/>
          <w:b/>
          <w:sz w:val="28"/>
          <w:szCs w:val="28"/>
          <w:u w:val="single"/>
        </w:rPr>
        <w:t>. listopadu 2022</w:t>
      </w:r>
      <w:r w:rsidRPr="00847921">
        <w:rPr>
          <w:rFonts w:ascii="Garamond" w:hAnsi="Garamond" w:cs="TimesNewRomanPSMT"/>
          <w:sz w:val="24"/>
          <w:szCs w:val="24"/>
        </w:rPr>
        <w:t xml:space="preserve"> poběží tříměsíční lhůta, během níž může povinný (dlužník)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zaplatit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nezaplacenou nebo jinak nezaniklou jistinu vymáhanou v exekučním řízení (případně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doplatit zbývající část jistiny) a paušální náhradu nákladů exekuce, která činí 1 500,- Kč</w:t>
      </w:r>
    </w:p>
    <w:p w:rsid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847921">
        <w:rPr>
          <w:rFonts w:ascii="Garamond" w:hAnsi="Garamond" w:cs="TimesNewRomanPS-BoldMT"/>
          <w:b/>
          <w:bCs/>
          <w:sz w:val="24"/>
          <w:szCs w:val="24"/>
        </w:rPr>
        <w:t xml:space="preserve">plus DPH ve výši 315,- Kč </w:t>
      </w:r>
      <w:r w:rsidRPr="00847921">
        <w:rPr>
          <w:rFonts w:ascii="Garamond" w:hAnsi="Garamond" w:cs="TimesNewRomanPSMT"/>
          <w:sz w:val="24"/>
          <w:szCs w:val="24"/>
        </w:rPr>
        <w:t>(je-li soudní exekutor plátcem daně z přidané hodnoty)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. Pokud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tak povinný (dlužník) učiní, bude exekuce zastavena a soudní exekutor rozhodne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o osvobození od placení veškerých dalších vymáhaných pohledávek přesahujících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 w:rsidRPr="00847921">
        <w:rPr>
          <w:rFonts w:ascii="Garamond" w:hAnsi="Garamond" w:cs="TimesNewRomanPS-BoldMT"/>
          <w:b/>
          <w:bCs/>
          <w:sz w:val="24"/>
          <w:szCs w:val="24"/>
        </w:rPr>
        <w:t>zaplacenou jistinu v exekučním řízení v rozsahu, v němž nebyly dosud uspokojeny</w:t>
      </w:r>
      <w:r w:rsidRPr="00847921">
        <w:rPr>
          <w:rFonts w:ascii="Garamond" w:hAnsi="Garamond" w:cs="TimesNewRomanPSMT"/>
          <w:sz w:val="24"/>
          <w:szCs w:val="24"/>
        </w:rPr>
        <w:t>.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>Pokud ale povinný (dlužník) nejpozději do 30. listopadu 2022 nezaplatí svůj dluh na jistině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 xml:space="preserve">a nákladech exekuce, exekuce mu poběží dál. </w:t>
      </w:r>
    </w:p>
    <w:p w:rsid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847921" w:rsidRPr="00847921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b/>
          <w:sz w:val="24"/>
          <w:szCs w:val="24"/>
        </w:rPr>
      </w:pPr>
      <w:r w:rsidRPr="00847921">
        <w:rPr>
          <w:rFonts w:ascii="Garamond" w:hAnsi="Garamond" w:cs="TimesNewRomanPSMT"/>
          <w:b/>
          <w:sz w:val="24"/>
          <w:szCs w:val="24"/>
        </w:rPr>
        <w:t>M</w:t>
      </w:r>
      <w:r w:rsidRPr="00847921">
        <w:rPr>
          <w:rFonts w:ascii="Garamond" w:hAnsi="Garamond" w:cs="TimesNewRomanPSMT"/>
          <w:b/>
          <w:sz w:val="24"/>
          <w:szCs w:val="24"/>
        </w:rPr>
        <w:t>ožné prodloužení lhůty</w:t>
      </w:r>
      <w:r w:rsidRPr="00847921">
        <w:rPr>
          <w:rFonts w:ascii="Garamond" w:hAnsi="Garamond" w:cs="TimesNewRomanPSMT"/>
          <w:b/>
          <w:sz w:val="24"/>
          <w:szCs w:val="24"/>
        </w:rPr>
        <w:t>:</w:t>
      </w:r>
    </w:p>
    <w:p w:rsidR="00E819C0" w:rsidRDefault="00847921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P</w:t>
      </w:r>
      <w:r w:rsidRPr="00847921">
        <w:rPr>
          <w:rFonts w:ascii="Garamond" w:hAnsi="Garamond" w:cs="TimesNewRomanPSMT"/>
          <w:sz w:val="24"/>
          <w:szCs w:val="24"/>
        </w:rPr>
        <w:t>odle § 1 odst. 3 písm. a) zákona č. 214/2022 Sb. („požádá-li povinný o sdělení výše částky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>podle § 2 do 15. listopadu 2022, lhůta k úhradě se prodlužuje o počet dnů, o který soudní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>exekutor překročil lhůtu na odpověď povinnému podle § 2, a neskončí dříve než 5 dnů ode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847921">
        <w:rPr>
          <w:rFonts w:ascii="Garamond" w:hAnsi="Garamond" w:cs="TimesNewRomanPSMT"/>
          <w:sz w:val="24"/>
          <w:szCs w:val="24"/>
        </w:rPr>
        <w:t>dne, kdy byla povinnému doručena odpověď soudního exekutora“).</w:t>
      </w:r>
    </w:p>
    <w:p w:rsidR="00C12FBD" w:rsidRDefault="00C12FBD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741586" w:rsidRPr="0067031B" w:rsidRDefault="0067031B" w:rsidP="008479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b/>
          <w:sz w:val="28"/>
          <w:szCs w:val="28"/>
        </w:rPr>
      </w:pPr>
      <w:r w:rsidRPr="0067031B">
        <w:rPr>
          <w:rFonts w:ascii="Garamond" w:hAnsi="Garamond" w:cs="TimesNewRomanPSMT"/>
          <w:b/>
          <w:sz w:val="28"/>
          <w:szCs w:val="28"/>
        </w:rPr>
        <w:t>Postup:</w:t>
      </w:r>
    </w:p>
    <w:p w:rsidR="00C12FBD" w:rsidRDefault="00C12FBD" w:rsidP="00C12F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C12FBD">
        <w:rPr>
          <w:rFonts w:ascii="Garamond" w:hAnsi="Garamond" w:cs="TimesNewRomanPSMT"/>
          <w:sz w:val="24"/>
          <w:szCs w:val="24"/>
        </w:rPr>
        <w:t xml:space="preserve">Milostivé léto II se bude vztahovat </w:t>
      </w:r>
      <w:r w:rsidRPr="00C12FBD">
        <w:rPr>
          <w:rFonts w:ascii="Garamond" w:hAnsi="Garamond" w:cs="TimesNewRomanPSMT"/>
          <w:b/>
          <w:sz w:val="24"/>
          <w:szCs w:val="24"/>
          <w:u w:val="single"/>
        </w:rPr>
        <w:t>pouze na exekuce zahájené před 28. říjnem 2021</w:t>
      </w:r>
      <w:r w:rsidRPr="00C12FBD">
        <w:rPr>
          <w:rFonts w:ascii="Garamond" w:hAnsi="Garamond" w:cs="TimesNewRomanPSMT"/>
          <w:sz w:val="24"/>
          <w:szCs w:val="24"/>
        </w:rPr>
        <w:t>.</w:t>
      </w:r>
      <w:r w:rsidRPr="00C12FBD">
        <w:rPr>
          <w:rFonts w:ascii="Garamond" w:hAnsi="Garamond" w:cs="TimesNewRomanPSMT"/>
          <w:sz w:val="24"/>
          <w:szCs w:val="24"/>
        </w:rPr>
        <w:t xml:space="preserve"> U </w:t>
      </w:r>
      <w:r w:rsidRPr="00C12FBD">
        <w:rPr>
          <w:rFonts w:ascii="Garamond" w:hAnsi="Garamond" w:cs="TimesNewRomanPSMT"/>
          <w:sz w:val="24"/>
          <w:szCs w:val="24"/>
        </w:rPr>
        <w:t xml:space="preserve">justičních pohledávek, institut tzv. „milostivého léta“ </w:t>
      </w:r>
      <w:r w:rsidRPr="00C12FBD">
        <w:rPr>
          <w:rFonts w:ascii="Garamond" w:hAnsi="Garamond" w:cs="TimesNewRomanPSMT"/>
          <w:b/>
          <w:sz w:val="24"/>
          <w:szCs w:val="24"/>
          <w:u w:val="single"/>
        </w:rPr>
        <w:t>nelze využít</w:t>
      </w:r>
      <w:r w:rsidRPr="00C12FBD">
        <w:rPr>
          <w:rFonts w:ascii="Garamond" w:hAnsi="Garamond" w:cs="TimesNewRomanPSMT"/>
          <w:b/>
          <w:sz w:val="24"/>
          <w:szCs w:val="24"/>
        </w:rPr>
        <w:t xml:space="preserve"> u pohledávek z</w:t>
      </w:r>
      <w:r w:rsidRPr="00C12FBD">
        <w:rPr>
          <w:rFonts w:ascii="Garamond" w:hAnsi="Garamond" w:cs="TimesNewRomanPSMT"/>
          <w:b/>
          <w:sz w:val="24"/>
          <w:szCs w:val="24"/>
        </w:rPr>
        <w:t> </w:t>
      </w:r>
      <w:r w:rsidRPr="00C12FBD">
        <w:rPr>
          <w:rFonts w:ascii="Garamond" w:hAnsi="Garamond" w:cs="TimesNewRomanPSMT"/>
          <w:b/>
          <w:sz w:val="24"/>
          <w:szCs w:val="24"/>
        </w:rPr>
        <w:t>peněžitých</w:t>
      </w:r>
      <w:r w:rsidRPr="00C12FBD">
        <w:rPr>
          <w:rFonts w:ascii="Garamond" w:hAnsi="Garamond" w:cs="TimesNewRomanPSMT"/>
          <w:b/>
          <w:sz w:val="24"/>
          <w:szCs w:val="24"/>
        </w:rPr>
        <w:t xml:space="preserve"> </w:t>
      </w:r>
      <w:r w:rsidRPr="00C12FBD">
        <w:rPr>
          <w:rFonts w:ascii="Garamond" w:hAnsi="Garamond" w:cs="TimesNewRomanPSMT"/>
          <w:b/>
          <w:sz w:val="24"/>
          <w:szCs w:val="24"/>
        </w:rPr>
        <w:t xml:space="preserve">trestů, které byly dlužníku uloženy v trestním řízení </w:t>
      </w:r>
      <w:r w:rsidRPr="00C12FBD">
        <w:rPr>
          <w:rFonts w:ascii="Garamond" w:hAnsi="Garamond" w:cs="TimesNewRomanPSMT"/>
          <w:b/>
          <w:sz w:val="24"/>
          <w:szCs w:val="24"/>
          <w:u w:val="single"/>
        </w:rPr>
        <w:t>pro úmyslný trestný čin</w:t>
      </w:r>
      <w:r w:rsidRPr="00C12FBD">
        <w:rPr>
          <w:rFonts w:ascii="Garamond" w:hAnsi="Garamond" w:cs="TimesNewRomanPSMT"/>
          <w:sz w:val="24"/>
          <w:szCs w:val="24"/>
        </w:rPr>
        <w:t>.</w:t>
      </w:r>
    </w:p>
    <w:p w:rsidR="00B816A4" w:rsidRDefault="00B816A4" w:rsidP="00C12F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B816A4" w:rsidRPr="00741586" w:rsidRDefault="00B816A4" w:rsidP="007415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741586">
        <w:rPr>
          <w:rFonts w:ascii="Garamond" w:hAnsi="Garamond" w:cs="TimesNewRomanPSMT"/>
          <w:sz w:val="24"/>
          <w:szCs w:val="24"/>
        </w:rPr>
        <w:t>Povinný musí ve stanovené lhůtě, tzn. do 30. listopadu 2022 soudnímu exekutorovi</w:t>
      </w:r>
      <w:r w:rsidR="00741586" w:rsidRPr="00741586">
        <w:rPr>
          <w:rFonts w:ascii="Garamond" w:hAnsi="Garamond" w:cs="TimesNewRomanPSMT"/>
          <w:sz w:val="24"/>
          <w:szCs w:val="24"/>
        </w:rPr>
        <w:t xml:space="preserve"> </w:t>
      </w:r>
      <w:r w:rsidRPr="00741586">
        <w:rPr>
          <w:rFonts w:ascii="Garamond" w:hAnsi="Garamond" w:cs="TimesNewRomanPSMT"/>
          <w:b/>
          <w:sz w:val="24"/>
          <w:szCs w:val="24"/>
        </w:rPr>
        <w:t>písemně sdělit, že žádá o zahájení postupu podle právní úpravy milostivého léta</w:t>
      </w:r>
      <w:r w:rsidRPr="00741586">
        <w:rPr>
          <w:rFonts w:ascii="Garamond" w:hAnsi="Garamond" w:cs="TimesNewRomanPSMT"/>
          <w:sz w:val="24"/>
          <w:szCs w:val="24"/>
        </w:rPr>
        <w:t>. Povinný</w:t>
      </w:r>
      <w:r w:rsidR="00741586" w:rsidRPr="00741586">
        <w:rPr>
          <w:rFonts w:ascii="Garamond" w:hAnsi="Garamond" w:cs="TimesNewRomanPSMT"/>
          <w:sz w:val="24"/>
          <w:szCs w:val="24"/>
        </w:rPr>
        <w:t xml:space="preserve"> </w:t>
      </w:r>
      <w:r w:rsidRPr="00741586">
        <w:rPr>
          <w:rFonts w:ascii="Garamond" w:hAnsi="Garamond" w:cs="TimesNewRomanPSMT"/>
          <w:sz w:val="24"/>
          <w:szCs w:val="24"/>
        </w:rPr>
        <w:t xml:space="preserve">(dlužník) může ve stejném dopisu (ale i zvláštním dopisem) </w:t>
      </w:r>
      <w:r w:rsidRPr="00741586">
        <w:rPr>
          <w:rFonts w:ascii="Garamond" w:hAnsi="Garamond" w:cs="TimesNewRomanPSMT"/>
          <w:b/>
          <w:sz w:val="24"/>
          <w:szCs w:val="24"/>
        </w:rPr>
        <w:t>požádat o sdělení výše dosud</w:t>
      </w:r>
      <w:r w:rsidR="00741586" w:rsidRPr="00741586">
        <w:rPr>
          <w:rFonts w:ascii="Garamond" w:hAnsi="Garamond" w:cs="TimesNewRomanPSMT"/>
          <w:b/>
          <w:sz w:val="24"/>
          <w:szCs w:val="24"/>
        </w:rPr>
        <w:t xml:space="preserve"> </w:t>
      </w:r>
      <w:r w:rsidRPr="00741586">
        <w:rPr>
          <w:rFonts w:ascii="Garamond" w:hAnsi="Garamond" w:cs="TimesNewRomanPSMT"/>
          <w:b/>
          <w:sz w:val="24"/>
          <w:szCs w:val="24"/>
        </w:rPr>
        <w:t>nezaplacené nebo jinak nezaniklé jistiny nebo její části a výše paušální náhrady nákladů</w:t>
      </w:r>
      <w:r w:rsidR="00741586" w:rsidRPr="00741586">
        <w:rPr>
          <w:rFonts w:ascii="Garamond" w:hAnsi="Garamond" w:cs="TimesNewRomanPSMT"/>
          <w:b/>
          <w:sz w:val="24"/>
          <w:szCs w:val="24"/>
        </w:rPr>
        <w:t xml:space="preserve"> </w:t>
      </w:r>
      <w:r w:rsidRPr="00741586">
        <w:rPr>
          <w:rFonts w:ascii="Garamond" w:hAnsi="Garamond" w:cs="TimesNewRomanPSMT"/>
          <w:b/>
          <w:sz w:val="24"/>
          <w:szCs w:val="24"/>
        </w:rPr>
        <w:t>exekuce</w:t>
      </w:r>
      <w:r w:rsidRPr="00741586">
        <w:rPr>
          <w:rFonts w:ascii="Garamond" w:hAnsi="Garamond" w:cs="TimesNewRomanPSMT"/>
          <w:sz w:val="24"/>
          <w:szCs w:val="24"/>
        </w:rPr>
        <w:t>. Soudní exekutor musí na žádost o sdělení výše nezaplacené nebo jinak nezaniklé</w:t>
      </w:r>
      <w:r w:rsidR="00741586" w:rsidRPr="00741586">
        <w:rPr>
          <w:rFonts w:ascii="Garamond" w:hAnsi="Garamond" w:cs="TimesNewRomanPSMT"/>
          <w:sz w:val="24"/>
          <w:szCs w:val="24"/>
        </w:rPr>
        <w:t xml:space="preserve"> </w:t>
      </w:r>
      <w:r w:rsidRPr="00741586">
        <w:rPr>
          <w:rFonts w:ascii="Garamond" w:hAnsi="Garamond" w:cs="TimesNewRomanPSMT"/>
          <w:sz w:val="24"/>
          <w:szCs w:val="24"/>
        </w:rPr>
        <w:t>jistiny odpovědět do 15 dnů od doručení žádosti (dopisu) povinného.</w:t>
      </w:r>
    </w:p>
    <w:p w:rsidR="00741586" w:rsidRPr="00741586" w:rsidRDefault="00741586" w:rsidP="007415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B816A4" w:rsidRPr="00741586" w:rsidRDefault="00B816A4" w:rsidP="007415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41586">
        <w:rPr>
          <w:rFonts w:ascii="Garamond" w:hAnsi="Garamond" w:cs="TimesNewRomanPSMT"/>
          <w:b/>
          <w:sz w:val="28"/>
          <w:szCs w:val="28"/>
        </w:rPr>
        <w:t>Vzor dopisu povinného společně se všemi praktickými informacemi k právní úpravě</w:t>
      </w:r>
      <w:r w:rsidR="00741586" w:rsidRPr="00741586">
        <w:rPr>
          <w:rFonts w:ascii="Garamond" w:hAnsi="Garamond" w:cs="TimesNewRomanPSMT"/>
          <w:b/>
          <w:sz w:val="28"/>
          <w:szCs w:val="28"/>
        </w:rPr>
        <w:t xml:space="preserve"> </w:t>
      </w:r>
      <w:r w:rsidRPr="00741586">
        <w:rPr>
          <w:rFonts w:ascii="Garamond" w:hAnsi="Garamond" w:cs="TimesNewRomanPSMT"/>
          <w:b/>
          <w:sz w:val="28"/>
          <w:szCs w:val="28"/>
        </w:rPr>
        <w:t>Milostivého léta II je vyvěšen na internetových stránkách Ministerstva spravedlnosti</w:t>
      </w:r>
      <w:r w:rsidR="00741586" w:rsidRPr="00741586">
        <w:rPr>
          <w:rFonts w:ascii="Garamond" w:hAnsi="Garamond" w:cs="TimesNewRomanPSMT"/>
          <w:b/>
          <w:sz w:val="28"/>
          <w:szCs w:val="28"/>
        </w:rPr>
        <w:t xml:space="preserve"> </w:t>
      </w:r>
      <w:r w:rsidRPr="00741586">
        <w:rPr>
          <w:rFonts w:ascii="Garamond" w:hAnsi="Garamond" w:cs="TimesNewRomanPSMT"/>
          <w:b/>
          <w:sz w:val="28"/>
          <w:szCs w:val="28"/>
        </w:rPr>
        <w:t>https://</w:t>
      </w:r>
      <w:proofErr w:type="gramStart"/>
      <w:r w:rsidRPr="00741586">
        <w:rPr>
          <w:rFonts w:ascii="Garamond" w:hAnsi="Garamond" w:cs="TimesNewRomanPSMT"/>
          <w:b/>
          <w:sz w:val="28"/>
          <w:szCs w:val="28"/>
        </w:rPr>
        <w:t>exekuce</w:t>
      </w:r>
      <w:proofErr w:type="gramEnd"/>
      <w:r w:rsidRPr="00741586">
        <w:rPr>
          <w:rFonts w:ascii="Garamond" w:hAnsi="Garamond" w:cs="TimesNewRomanPSMT"/>
          <w:b/>
          <w:sz w:val="28"/>
          <w:szCs w:val="28"/>
        </w:rPr>
        <w:t>.</w:t>
      </w:r>
      <w:proofErr w:type="gramStart"/>
      <w:r w:rsidRPr="00741586">
        <w:rPr>
          <w:rFonts w:ascii="Garamond" w:hAnsi="Garamond" w:cs="TimesNewRomanPSMT"/>
          <w:b/>
          <w:sz w:val="28"/>
          <w:szCs w:val="28"/>
        </w:rPr>
        <w:t>justice</w:t>
      </w:r>
      <w:proofErr w:type="gramEnd"/>
      <w:r w:rsidRPr="00741586">
        <w:rPr>
          <w:rFonts w:ascii="Garamond" w:hAnsi="Garamond" w:cs="TimesNewRomanPSMT"/>
          <w:b/>
          <w:sz w:val="28"/>
          <w:szCs w:val="28"/>
        </w:rPr>
        <w:t>.cz/milostive-leto/.</w:t>
      </w:r>
    </w:p>
    <w:sectPr w:rsidR="00B816A4" w:rsidRPr="0074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06"/>
    <w:rsid w:val="0067031B"/>
    <w:rsid w:val="00741586"/>
    <w:rsid w:val="00847921"/>
    <w:rsid w:val="00B816A4"/>
    <w:rsid w:val="00C12FBD"/>
    <w:rsid w:val="00D40F06"/>
    <w:rsid w:val="00E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Petra JUDr.</dc:creator>
  <cp:keywords/>
  <dc:description/>
  <cp:lastModifiedBy>Nováková Petra JUDr.</cp:lastModifiedBy>
  <cp:revision>4</cp:revision>
  <dcterms:created xsi:type="dcterms:W3CDTF">2022-09-07T05:30:00Z</dcterms:created>
  <dcterms:modified xsi:type="dcterms:W3CDTF">2022-09-07T06:38:00Z</dcterms:modified>
</cp:coreProperties>
</file>