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8E" w:rsidRPr="004D6EF9" w:rsidRDefault="00617C8E" w:rsidP="00617C8E">
      <w:pPr>
        <w:pStyle w:val="Default"/>
      </w:pPr>
      <w:bookmarkStart w:id="0" w:name="_GoBack"/>
    </w:p>
    <w:p w:rsidR="00617C8E" w:rsidRPr="004D6EF9" w:rsidRDefault="00617C8E" w:rsidP="00617C8E">
      <w:pPr>
        <w:pStyle w:val="Default"/>
        <w:jc w:val="right"/>
        <w:rPr>
          <w:b/>
          <w:bCs/>
          <w:sz w:val="23"/>
          <w:szCs w:val="23"/>
        </w:rPr>
      </w:pPr>
      <w:r w:rsidRPr="004D6EF9">
        <w:t xml:space="preserve"> </w:t>
      </w:r>
      <w:r w:rsidR="00D4683B" w:rsidRPr="004D6EF9">
        <w:rPr>
          <w:b/>
          <w:bCs/>
          <w:sz w:val="23"/>
          <w:szCs w:val="23"/>
        </w:rPr>
        <w:t>100 Spr 320</w:t>
      </w:r>
      <w:r w:rsidRPr="004D6EF9">
        <w:rPr>
          <w:b/>
          <w:bCs/>
          <w:sz w:val="23"/>
          <w:szCs w:val="23"/>
        </w:rPr>
        <w:t xml:space="preserve">/2020 </w:t>
      </w:r>
    </w:p>
    <w:p w:rsidR="00617C8E" w:rsidRPr="004D6EF9" w:rsidRDefault="00617C8E" w:rsidP="00617C8E">
      <w:pPr>
        <w:pStyle w:val="Default"/>
        <w:jc w:val="right"/>
        <w:rPr>
          <w:sz w:val="23"/>
          <w:szCs w:val="23"/>
        </w:rPr>
      </w:pPr>
    </w:p>
    <w:p w:rsidR="00617C8E" w:rsidRPr="004D6EF9" w:rsidRDefault="00617C8E" w:rsidP="00617C8E">
      <w:pPr>
        <w:pStyle w:val="Default"/>
        <w:jc w:val="center"/>
        <w:rPr>
          <w:b/>
          <w:bCs/>
          <w:sz w:val="28"/>
          <w:szCs w:val="28"/>
        </w:rPr>
      </w:pPr>
      <w:r w:rsidRPr="004D6EF9">
        <w:rPr>
          <w:b/>
          <w:bCs/>
          <w:sz w:val="28"/>
          <w:szCs w:val="28"/>
        </w:rPr>
        <w:t xml:space="preserve">Doplněk č. 1 k Rozvrhu práce na rok 2020 </w:t>
      </w:r>
    </w:p>
    <w:p w:rsidR="00617C8E" w:rsidRPr="004D6EF9" w:rsidRDefault="002777F2" w:rsidP="00617C8E">
      <w:pPr>
        <w:pStyle w:val="Default"/>
        <w:jc w:val="center"/>
        <w:rPr>
          <w:b/>
          <w:bCs/>
          <w:sz w:val="28"/>
          <w:szCs w:val="28"/>
        </w:rPr>
      </w:pPr>
      <w:r w:rsidRPr="004D6EF9">
        <w:rPr>
          <w:b/>
          <w:bCs/>
          <w:sz w:val="28"/>
          <w:szCs w:val="28"/>
        </w:rPr>
        <w:t xml:space="preserve">. </w:t>
      </w:r>
    </w:p>
    <w:p w:rsidR="00617C8E" w:rsidRPr="004D6EF9" w:rsidRDefault="00617C8E" w:rsidP="00617C8E">
      <w:pPr>
        <w:pStyle w:val="Default"/>
      </w:pPr>
      <w:r w:rsidRPr="004D6EF9">
        <w:t xml:space="preserve">Rozvrh práce se s účinností od 1. 2. 2020 mění takto: </w:t>
      </w:r>
    </w:p>
    <w:p w:rsidR="00617C8E" w:rsidRPr="004D6EF9" w:rsidRDefault="00617C8E" w:rsidP="00617C8E">
      <w:pPr>
        <w:pStyle w:val="Default"/>
      </w:pPr>
    </w:p>
    <w:p w:rsidR="00F66457" w:rsidRPr="004D6EF9" w:rsidRDefault="00F66457" w:rsidP="00F66457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D6EF9">
        <w:rPr>
          <w:rFonts w:ascii="Garamond" w:hAnsi="Garamond"/>
          <w:color w:val="000000" w:themeColor="text1"/>
          <w:sz w:val="24"/>
          <w:szCs w:val="24"/>
        </w:rPr>
        <w:t xml:space="preserve">1.  JUDr. Silvie Slaná je pověřená zastupováním místopředsedy Okresního soudu v Novém Jičíně.   </w:t>
      </w:r>
    </w:p>
    <w:p w:rsidR="00F66457" w:rsidRPr="004D6EF9" w:rsidRDefault="00F66457" w:rsidP="00F66457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D6EF9">
        <w:rPr>
          <w:rFonts w:ascii="Garamond" w:hAnsi="Garamond"/>
          <w:color w:val="000000" w:themeColor="text1"/>
          <w:sz w:val="24"/>
          <w:szCs w:val="24"/>
        </w:rPr>
        <w:t xml:space="preserve">2. Po dobu dočasného přidělení JUDr. Pavly Růžičkové ke Krajskému soudu v Ostravě zajišťuje vedení trestního úseku předseda okresního soudu JUDr. Vít Veselý. </w:t>
      </w:r>
    </w:p>
    <w:p w:rsidR="001F16EE" w:rsidRPr="004D6EF9" w:rsidRDefault="001F16EE" w:rsidP="00F66457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D6EF9">
        <w:rPr>
          <w:rFonts w:ascii="Garamond" w:hAnsi="Garamond"/>
          <w:color w:val="000000" w:themeColor="text1"/>
          <w:sz w:val="24"/>
          <w:szCs w:val="24"/>
        </w:rPr>
        <w:t xml:space="preserve">3. Soudní oddělení 1 T a 1 Nt   se ruší. </w:t>
      </w:r>
    </w:p>
    <w:p w:rsidR="00F66457" w:rsidRPr="004D6EF9" w:rsidRDefault="001F16EE" w:rsidP="00F66457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D6EF9">
        <w:rPr>
          <w:rFonts w:ascii="Garamond" w:hAnsi="Garamond"/>
          <w:color w:val="000000" w:themeColor="text1"/>
          <w:sz w:val="24"/>
          <w:szCs w:val="24"/>
        </w:rPr>
        <w:t>4</w:t>
      </w:r>
      <w:r w:rsidR="00F66457" w:rsidRPr="004D6EF9">
        <w:rPr>
          <w:rFonts w:ascii="Garamond" w:hAnsi="Garamond"/>
          <w:color w:val="000000" w:themeColor="text1"/>
          <w:sz w:val="24"/>
          <w:szCs w:val="24"/>
        </w:rPr>
        <w:t xml:space="preserve">. Obecné principy organizace práce se doplňují  odstavcem  pod bodem 4)   ve znění  </w:t>
      </w:r>
    </w:p>
    <w:p w:rsidR="00F66457" w:rsidRPr="004D6EF9" w:rsidRDefault="00F66457" w:rsidP="00F66457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D6EF9">
        <w:rPr>
          <w:rFonts w:ascii="Garamond" w:hAnsi="Garamond"/>
          <w:color w:val="000000" w:themeColor="text1"/>
          <w:sz w:val="24"/>
          <w:szCs w:val="24"/>
        </w:rPr>
        <w:t xml:space="preserve"> „ Asistentka Mgr. Pavlína Koutná se podílí na přípravě „Evropských zatýkacích rozkazů“ a dalších rozhodnutí, opatření, příp. podkladů  v rámci mezinárodní justiční spolupráce na trestním úseku.“</w:t>
      </w:r>
    </w:p>
    <w:p w:rsidR="00F66457" w:rsidRPr="004D6EF9" w:rsidRDefault="001F16EE" w:rsidP="00F66457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D6EF9">
        <w:rPr>
          <w:rFonts w:ascii="Garamond" w:hAnsi="Garamond"/>
          <w:color w:val="000000" w:themeColor="text1"/>
          <w:sz w:val="24"/>
          <w:szCs w:val="24"/>
        </w:rPr>
        <w:t>5</w:t>
      </w:r>
      <w:r w:rsidR="00F66457" w:rsidRPr="004D6EF9">
        <w:rPr>
          <w:rFonts w:ascii="Garamond" w:hAnsi="Garamond"/>
          <w:color w:val="000000" w:themeColor="text1"/>
          <w:sz w:val="24"/>
          <w:szCs w:val="24"/>
        </w:rPr>
        <w:t>. V tabulce 4T 4 Td 4 Nt je jako zástupce asistentky/vyšší soudní úřednice asistentka Mgr. Pavlína Koutná,  v tabulce 20 T 20 Nt je jako asistentka Mgr. Pavlína Koutná, v tabulce 32T 32 Nt jako zástupce asistentky/vyšší soudní úřednice asistentka Mgr. Pavlína Koutná.</w:t>
      </w:r>
    </w:p>
    <w:p w:rsidR="00F66457" w:rsidRPr="004D6EF9" w:rsidRDefault="001F16EE" w:rsidP="00F66457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D6EF9">
        <w:rPr>
          <w:rFonts w:ascii="Garamond" w:hAnsi="Garamond"/>
          <w:color w:val="000000" w:themeColor="text1"/>
          <w:sz w:val="24"/>
          <w:szCs w:val="24"/>
        </w:rPr>
        <w:t>6</w:t>
      </w:r>
      <w:r w:rsidR="00F66457" w:rsidRPr="004D6EF9">
        <w:rPr>
          <w:rFonts w:ascii="Garamond" w:hAnsi="Garamond"/>
          <w:color w:val="000000" w:themeColor="text1"/>
          <w:sz w:val="24"/>
          <w:szCs w:val="24"/>
        </w:rPr>
        <w:t xml:space="preserve">. V Zásadách o přidělování věcí  za poslední větu odst. 1 vkládá věta „Soudní oddělení 3 Tm , 3 Ntm přebírá veškerou agendu z oddělení 1 Tm, 1 Ntm.“ </w:t>
      </w:r>
    </w:p>
    <w:p w:rsidR="00F66457" w:rsidRPr="004D6EF9" w:rsidRDefault="00F66457" w:rsidP="00F66457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D6EF9">
        <w:rPr>
          <w:rFonts w:ascii="Garamond" w:hAnsi="Garamond"/>
          <w:color w:val="000000" w:themeColor="text1"/>
          <w:sz w:val="24"/>
          <w:szCs w:val="24"/>
        </w:rPr>
        <w:t xml:space="preserve">odst. č. 2.  bude znít:  </w:t>
      </w:r>
    </w:p>
    <w:p w:rsidR="00F66457" w:rsidRPr="004D6EF9" w:rsidRDefault="00F66457" w:rsidP="00F66457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D6EF9">
        <w:rPr>
          <w:rFonts w:ascii="Garamond" w:hAnsi="Garamond"/>
          <w:color w:val="000000" w:themeColor="text1"/>
          <w:sz w:val="24"/>
          <w:szCs w:val="24"/>
        </w:rPr>
        <w:t xml:space="preserve">„Soudní oddělení 4 T,  4 Nt přebírá k vyřízení pravomocně neskončené  a obživlé trestní věci z oddělení 1 T, 1 Ntm s následujícími výjimkami:  Trestní věci, v nichž v rámci přípravného řízení rozhodoval Mgr. Miroslav Čaňo, Ph.D. o návrzích státního zástupce ve věcech uvedených v § 30 odst. 2, věta druhá trestního řádu se postupně přidělují do jednotlivých trestních oddělení, s výjimkou oddělení 3 T, a při přidělování těchto věcí se postupuje podle zásad stanovených v rozvrhu práce pro přidělování nového nápadu. Obdobně se postupuje i ve věcech, v nichž podala obžalobu (návrh na potrestání), zúčastnila se hlavního líčení (veřejného či vazebního zasedání), podala návrh na rozhodnutí soudu v přípravném řízení či podala opravný prostředek Mgr. Žaneta Čaňová.“ </w:t>
      </w:r>
    </w:p>
    <w:p w:rsidR="00F66457" w:rsidRPr="004D6EF9" w:rsidRDefault="00F66457" w:rsidP="00F66457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D6EF9">
        <w:rPr>
          <w:rFonts w:ascii="Garamond" w:hAnsi="Garamond"/>
          <w:color w:val="000000" w:themeColor="text1"/>
          <w:sz w:val="24"/>
          <w:szCs w:val="24"/>
        </w:rPr>
        <w:t xml:space="preserve">Porozsudkovou agendu z uvedeného oddělení přebírá k vyřizování oddělení 19 T, 19 Nt. </w:t>
      </w:r>
    </w:p>
    <w:p w:rsidR="00F66457" w:rsidRPr="004D6EF9" w:rsidRDefault="00F66457" w:rsidP="00F66457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D6EF9">
        <w:rPr>
          <w:rFonts w:ascii="Garamond" w:hAnsi="Garamond"/>
          <w:color w:val="000000" w:themeColor="text1"/>
          <w:sz w:val="24"/>
          <w:szCs w:val="24"/>
        </w:rPr>
        <w:t xml:space="preserve">Odstavec č. 2 se  tím mění  na odst. č. 3 , rovněž se tím mění číslování dalších odstavců. </w:t>
      </w:r>
    </w:p>
    <w:p w:rsidR="00617C8E" w:rsidRPr="004D6EF9" w:rsidRDefault="00617C8E" w:rsidP="00617C8E">
      <w:pPr>
        <w:jc w:val="both"/>
        <w:rPr>
          <w:rFonts w:ascii="Garamond" w:hAnsi="Garamond"/>
          <w:sz w:val="24"/>
          <w:szCs w:val="24"/>
        </w:rPr>
      </w:pPr>
    </w:p>
    <w:p w:rsidR="00F66457" w:rsidRPr="004D6EF9" w:rsidRDefault="00F66457" w:rsidP="00617C8E">
      <w:pPr>
        <w:jc w:val="both"/>
        <w:rPr>
          <w:rFonts w:ascii="Garamond" w:hAnsi="Garamond"/>
          <w:sz w:val="24"/>
          <w:szCs w:val="24"/>
        </w:rPr>
      </w:pPr>
    </w:p>
    <w:p w:rsidR="00F66457" w:rsidRPr="004D6EF9" w:rsidRDefault="00F66457" w:rsidP="00617C8E">
      <w:pPr>
        <w:jc w:val="both"/>
        <w:rPr>
          <w:rFonts w:ascii="Garamond" w:hAnsi="Garamond"/>
          <w:sz w:val="24"/>
          <w:szCs w:val="24"/>
        </w:rPr>
      </w:pPr>
    </w:p>
    <w:p w:rsidR="00617C8E" w:rsidRPr="004D6EF9" w:rsidRDefault="001F16EE" w:rsidP="00617C8E">
      <w:pPr>
        <w:jc w:val="both"/>
        <w:rPr>
          <w:rFonts w:ascii="Garamond" w:hAnsi="Garamond"/>
          <w:sz w:val="24"/>
          <w:szCs w:val="24"/>
        </w:rPr>
      </w:pPr>
      <w:r w:rsidRPr="004D6EF9">
        <w:rPr>
          <w:rFonts w:ascii="Garamond" w:hAnsi="Garamond"/>
          <w:sz w:val="24"/>
          <w:szCs w:val="24"/>
        </w:rPr>
        <w:lastRenderedPageBreak/>
        <w:t>7</w:t>
      </w:r>
      <w:r w:rsidR="00617C8E" w:rsidRPr="004D6EF9">
        <w:rPr>
          <w:rFonts w:ascii="Garamond" w:hAnsi="Garamond"/>
          <w:sz w:val="24"/>
          <w:szCs w:val="24"/>
        </w:rPr>
        <w:t>. Oddíl III. Úsek občanskoprávní sporný:</w:t>
      </w:r>
    </w:p>
    <w:p w:rsidR="008A2FEF" w:rsidRPr="004D6EF9" w:rsidRDefault="004216BE" w:rsidP="008A2FEF">
      <w:pPr>
        <w:jc w:val="both"/>
        <w:rPr>
          <w:rFonts w:ascii="Garamond" w:hAnsi="Garamond"/>
          <w:sz w:val="24"/>
          <w:szCs w:val="24"/>
        </w:rPr>
      </w:pPr>
      <w:r w:rsidRPr="004D6EF9">
        <w:rPr>
          <w:rFonts w:ascii="Garamond" w:hAnsi="Garamond"/>
          <w:sz w:val="24"/>
          <w:szCs w:val="24"/>
        </w:rPr>
        <w:t>a</w:t>
      </w:r>
      <w:r w:rsidR="008A2FEF" w:rsidRPr="004D6EF9">
        <w:rPr>
          <w:rFonts w:ascii="Garamond" w:hAnsi="Garamond"/>
          <w:sz w:val="24"/>
          <w:szCs w:val="24"/>
        </w:rPr>
        <w:t xml:space="preserve"> a) V části upravující přidělování a rozhodování elektronických platebních rozkazů se ve výčtu řešitelů vypouští text: „1) </w:t>
      </w:r>
      <w:r w:rsidR="008A2FEF" w:rsidRPr="004D6EF9">
        <w:rPr>
          <w:rFonts w:ascii="Garamond" w:hAnsi="Garamond"/>
          <w:color w:val="000000" w:themeColor="text1"/>
          <w:sz w:val="24"/>
          <w:szCs w:val="24"/>
        </w:rPr>
        <w:t>vyšší soudní úřednice JUDr. Hana Havránková“ a řešitelé se přečíslí v uvedeném pořadí počínaje číslem 1).</w:t>
      </w:r>
    </w:p>
    <w:p w:rsidR="008A2FEF" w:rsidRPr="004D6EF9" w:rsidRDefault="008A2FEF" w:rsidP="008A2FEF">
      <w:pPr>
        <w:jc w:val="both"/>
        <w:rPr>
          <w:rFonts w:ascii="Garamond" w:hAnsi="Garamond"/>
          <w:sz w:val="24"/>
          <w:szCs w:val="24"/>
        </w:rPr>
      </w:pPr>
      <w:r w:rsidRPr="004D6EF9">
        <w:rPr>
          <w:rFonts w:ascii="Garamond" w:hAnsi="Garamond"/>
          <w:sz w:val="24"/>
          <w:szCs w:val="24"/>
        </w:rPr>
        <w:t>b) V části upravující přidělování a rozhodování elektronických platebních rozkazů se pod výčet řešitelů vkládá odstavec, který zní: „Vyšší soudní úřednice Petra Sušilová vyřizuje v soudním oddělení JUDr. Tomáše Hozy 100% nápad, v soudním oddělení JUDr. Silvie Slané jí budou přidělovány pouze věci, které napadnou v prvních patnácti dnech v každém kalendářním měsíci.“</w:t>
      </w:r>
    </w:p>
    <w:p w:rsidR="008A2FEF" w:rsidRPr="004D6EF9" w:rsidRDefault="008A2FEF" w:rsidP="008A2FEF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  <w:r w:rsidRPr="004D6EF9">
        <w:rPr>
          <w:rFonts w:ascii="Garamond" w:hAnsi="Garamond"/>
          <w:sz w:val="24"/>
          <w:szCs w:val="24"/>
        </w:rPr>
        <w:t>c) V části upravující přidělování a rozhodování elektronických platebních rozkazů se vypouští text: „Po dobu zařazení vyšší soudní úřednice Martiny Jurkové na trestní úsek bude její věci v agendě elektronických platebních rozkazů jako řešitel rozhodovat v 1. pracovním týdnu roku 2020 asistentka JUDr. Pavla Nippertová a dále vždy po týdnech v následujícím pořadí vyšší soudní úřednice JUDr. Hana Havránková, Petra Sušilová, Marcela Khunová, Zdeňka Podstavková, Lenka Richterová a soudní tajemnice Pavla Konečná.</w:t>
      </w:r>
    </w:p>
    <w:p w:rsidR="008A2FEF" w:rsidRPr="004D6EF9" w:rsidRDefault="008A2FEF" w:rsidP="008A2FEF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p w:rsidR="008A2FEF" w:rsidRPr="004D6EF9" w:rsidRDefault="008A2FEF" w:rsidP="008A2FEF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  <w:r w:rsidRPr="004D6EF9">
        <w:rPr>
          <w:rFonts w:ascii="Garamond" w:hAnsi="Garamond"/>
          <w:sz w:val="24"/>
          <w:szCs w:val="24"/>
        </w:rPr>
        <w:t xml:space="preserve">Po dobu zařazení vyšší soudní úřednice Martiny Jurkové na trestní úsek bude věci vyšší soudní úřednice Soni Ryškové v agendě elektronických platebních rozkazů jako řešitel rozhodovat v 1. pracovním týdnu roku 2020 soudní tajemnice Pavla Konečná a dále vždy po týdnech v následujícím pořadí vyšší soudní úřednice Lenka Richterová, Zdeňka Podstavková, Marcela Khunová, Petra Sušilová, JUDr. Hana Havránková a asistentka JUDr. Pavla Nippertová.“ </w:t>
      </w:r>
    </w:p>
    <w:p w:rsidR="008A2FEF" w:rsidRPr="004D6EF9" w:rsidRDefault="008A2FEF" w:rsidP="008A2FEF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p w:rsidR="008A2FEF" w:rsidRPr="004D6EF9" w:rsidRDefault="008A2FEF" w:rsidP="008A2FEF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  <w:r w:rsidRPr="004D6EF9">
        <w:rPr>
          <w:rFonts w:ascii="Garamond" w:hAnsi="Garamond"/>
          <w:sz w:val="24"/>
          <w:szCs w:val="24"/>
        </w:rPr>
        <w:t>d) V tabulce soudních oddělení 6 C, 6 Nc, 6 EVC, 6 Ec se nově na místo zastupující vyšší soudní úřednice Martiny Jurkové uvádí vyšší soudní úřednice Petra Sušilová.</w:t>
      </w:r>
    </w:p>
    <w:p w:rsidR="008A2FEF" w:rsidRPr="004D6EF9" w:rsidRDefault="008A2FEF" w:rsidP="008A2FEF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4D6EF9">
        <w:rPr>
          <w:rFonts w:ascii="Garamond" w:hAnsi="Garamond"/>
          <w:sz w:val="24"/>
          <w:szCs w:val="24"/>
        </w:rPr>
        <w:t>e) V tabulce soudních oddělení 7 C, 7 Nc, 7 EVC, 7 Ec se mění rozsah nápadu nových věcí – text „100%“ se nahrazuje textem „50% včetně 50% nápadu elektronických platebních rozkazů“. Dále se nově na místo zastupující vyšší soudní úřednice JUDr. Hany Havránkové uvádí vyšší soudní úřednice Martina Jurková.</w:t>
      </w:r>
    </w:p>
    <w:p w:rsidR="008A2FEF" w:rsidRPr="004D6EF9" w:rsidRDefault="008A2FEF" w:rsidP="008A2FEF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4D6EF9">
        <w:rPr>
          <w:rFonts w:ascii="Garamond" w:hAnsi="Garamond"/>
          <w:sz w:val="24"/>
          <w:szCs w:val="24"/>
        </w:rPr>
        <w:t>f) V tabulce soudních oddělení 12 C, 12 Nc, 12 EVC, 12 Ec se nově na místo vyšší soudní úřednice JUDr. Hany Havránkové uvádí vyšší soudní úřednice Martina Jurková.</w:t>
      </w:r>
    </w:p>
    <w:p w:rsidR="008A2FEF" w:rsidRPr="004D6EF9" w:rsidRDefault="008A2FEF" w:rsidP="008A2FEF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4D6EF9">
        <w:rPr>
          <w:rFonts w:ascii="Garamond" w:hAnsi="Garamond"/>
          <w:sz w:val="24"/>
          <w:szCs w:val="24"/>
        </w:rPr>
        <w:t>g) V tabulce soudních oddělení 13 C, 13 Nc, 13 EVC, 13 Ec se nově na místo vyšší soudní úřednice Soni Ryškové uvádí vyšší soudní úřednice Petra Sušilová.</w:t>
      </w:r>
    </w:p>
    <w:p w:rsidR="008A2FEF" w:rsidRPr="004D6EF9" w:rsidRDefault="008A2FEF" w:rsidP="008A2FEF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4D6EF9">
        <w:rPr>
          <w:rFonts w:ascii="Garamond" w:hAnsi="Garamond"/>
          <w:sz w:val="24"/>
          <w:szCs w:val="24"/>
        </w:rPr>
        <w:t>h) V části upravující zásady pro přidělování věcí se doplňuje bod 21., který zní: „</w:t>
      </w:r>
      <w:r w:rsidRPr="004D6EF9">
        <w:rPr>
          <w:rFonts w:ascii="Garamond" w:hAnsi="Garamond" w:cs="Times New Roman"/>
          <w:color w:val="000000" w:themeColor="text1"/>
          <w:sz w:val="24"/>
          <w:szCs w:val="24"/>
        </w:rPr>
        <w:t xml:space="preserve">Do soudního oddělení </w:t>
      </w:r>
      <w:r w:rsidRPr="004D6EF9">
        <w:rPr>
          <w:rFonts w:ascii="Garamond" w:hAnsi="Garamond"/>
          <w:sz w:val="24"/>
          <w:szCs w:val="24"/>
        </w:rPr>
        <w:t>7 C, 7 Nc, 7 EVC, 7 Ec</w:t>
      </w:r>
      <w:r w:rsidRPr="004D6EF9">
        <w:rPr>
          <w:rFonts w:ascii="Garamond" w:hAnsi="Garamond" w:cs="Times New Roman"/>
          <w:color w:val="000000" w:themeColor="text1"/>
          <w:sz w:val="24"/>
          <w:szCs w:val="24"/>
        </w:rPr>
        <w:t xml:space="preserve"> se přiděluje 50% celkového množství věcí připadajících na každé oddělení úseku občanskoprávního sporného; to platí i pro nápad elektronických platebních rozkazů.“</w:t>
      </w:r>
    </w:p>
    <w:p w:rsidR="008A2FEF" w:rsidRPr="004D6EF9" w:rsidRDefault="008A2FEF" w:rsidP="008A2FEF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4D6EF9">
        <w:rPr>
          <w:rFonts w:ascii="Garamond" w:hAnsi="Garamond"/>
          <w:sz w:val="24"/>
          <w:szCs w:val="24"/>
        </w:rPr>
        <w:t>ch) V části upravující rejstřík Nc se na místo vedoucí rejstříku Hany Vavříčkové nově uvádí Jana Pavlíková.</w:t>
      </w:r>
    </w:p>
    <w:p w:rsidR="008A2FEF" w:rsidRPr="004D6EF9" w:rsidRDefault="008A2FEF" w:rsidP="008A2FEF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4D6EF9">
        <w:rPr>
          <w:rFonts w:ascii="Garamond" w:hAnsi="Garamond"/>
          <w:color w:val="000000" w:themeColor="text1"/>
          <w:sz w:val="24"/>
          <w:szCs w:val="24"/>
        </w:rPr>
        <w:t xml:space="preserve">i) </w:t>
      </w:r>
      <w:r w:rsidRPr="004D6EF9">
        <w:rPr>
          <w:rFonts w:ascii="Garamond" w:hAnsi="Garamond"/>
          <w:sz w:val="24"/>
          <w:szCs w:val="24"/>
        </w:rPr>
        <w:t>V části upravující rejstřík Nc se text: „</w:t>
      </w:r>
      <w:r w:rsidRPr="004D6EF9">
        <w:rPr>
          <w:rFonts w:ascii="Garamond" w:hAnsi="Garamond"/>
          <w:color w:val="000000" w:themeColor="text1"/>
          <w:sz w:val="24"/>
          <w:szCs w:val="24"/>
        </w:rPr>
        <w:t xml:space="preserve">Do rejstříku 28 Nc se zapisují zejména žádosti o poskytování údajů z CEO, úřední záznamy o vykázání dle zákona č. 273/2008 Sb., o Policii České republiky, ve znění pozdějších předpisů, věci týkající se rozhodování o plnění povinnosti z předběžného opatření Evropského soudu pro lidská práva, žádosti o úschovu pravomocných </w:t>
      </w:r>
      <w:r w:rsidRPr="004D6EF9">
        <w:rPr>
          <w:rFonts w:ascii="Garamond" w:hAnsi="Garamond"/>
          <w:color w:val="000000" w:themeColor="text1"/>
          <w:sz w:val="24"/>
          <w:szCs w:val="24"/>
        </w:rPr>
        <w:lastRenderedPageBreak/>
        <w:t>rozhodčích nálezů, návrhy ve věcech voleb do rad zaměstnanců, voleb zástupců pro oblast bezpečnosti a ochrany zdraví při práci a voleb členů zvláštního vyjednávacího výboru evropské družstevní společnosti, návrhy ve věcech zákazu výkonu práv spojených s účastnickými cennými papíry, pro věci jmenování a vyloučení rozhodců, věci nezahájené – fax a originál nedoložen do 3 dnů atd.  Věci vyřizuje JUDr. Radim Švec a vyšší soudní úřednice Iveta Havranová, rejstřík vede Bronislava Dobešová“</w:t>
      </w:r>
      <w:r w:rsidRPr="004D6EF9">
        <w:rPr>
          <w:rFonts w:ascii="Garamond" w:hAnsi="Garamond"/>
          <w:sz w:val="24"/>
          <w:szCs w:val="24"/>
        </w:rPr>
        <w:t xml:space="preserve"> nahrazuje textem: „</w:t>
      </w:r>
      <w:r w:rsidRPr="004D6EF9">
        <w:rPr>
          <w:rFonts w:ascii="Garamond" w:hAnsi="Garamond"/>
          <w:color w:val="000000" w:themeColor="text1"/>
          <w:sz w:val="24"/>
          <w:szCs w:val="24"/>
        </w:rPr>
        <w:t>Do rejstříku 28 Nc se zapisují zejména nejasná podání v řízeních o výkon rozhodnutí do oddílu „všeobecné“, žádosti o poskytování údajů z CEO, úřední záznamy o vykázání dle zákona č. 273/2008 Sb., o Policii České republiky, ve znění pozdějších předpisů, věci týkající se rozhodování o plnění povinnosti z předběžného opatření Evropského soudu pro lidská práva, žádosti o úschovu pravomocných rozhodčích nálezů, návrhy ve věcech voleb do rad zaměstnanců, voleb zástupců pro oblast bezpečnosti a ochrany zdraví při práci a voleb členů zvláštního vyjednávacího výboru evropské družstevní společnosti, návrhy ve věcech zákazu výkonu práv spojených s účastnickými cennými papíry, pro věci jmenování a vyloučení rozhodců, věci nezahájené – fax a originál nedoložen do 3 dnů atd. Věci vyřizuje JUDr. Radim Švec a vyšší soudní úřednice Iveta Havranová, vyšší soudní úřednice Martina Říhová a soudní tajemnice Ludmila Hubeňáková, kterým věci budou přidělovány postupně podle nápadu v pořadí M. Říhová, I. Havranová, L. Hubeňáková. Rejstřík vede rejstříková vedoucí Dana Kyjaňová“.</w:t>
      </w:r>
    </w:p>
    <w:p w:rsidR="00617C8E" w:rsidRPr="004D6EF9" w:rsidRDefault="00617C8E" w:rsidP="008A2FEF">
      <w:pPr>
        <w:jc w:val="both"/>
        <w:rPr>
          <w:rFonts w:ascii="Garamond" w:hAnsi="Garamond"/>
          <w:sz w:val="24"/>
          <w:szCs w:val="24"/>
        </w:rPr>
      </w:pPr>
    </w:p>
    <w:p w:rsidR="00617C8E" w:rsidRPr="004D6EF9" w:rsidRDefault="001F16EE" w:rsidP="00617C8E">
      <w:pPr>
        <w:pStyle w:val="Odstavecseseznamem"/>
        <w:ind w:left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D6EF9">
        <w:rPr>
          <w:rFonts w:ascii="Garamond" w:hAnsi="Garamond"/>
          <w:sz w:val="24"/>
          <w:szCs w:val="24"/>
        </w:rPr>
        <w:t>8</w:t>
      </w:r>
      <w:r w:rsidR="00617C8E" w:rsidRPr="004D6EF9">
        <w:rPr>
          <w:rFonts w:ascii="Garamond" w:hAnsi="Garamond"/>
          <w:sz w:val="24"/>
          <w:szCs w:val="24"/>
        </w:rPr>
        <w:t xml:space="preserve">. Oddíl </w:t>
      </w:r>
      <w:r w:rsidR="00617C8E" w:rsidRPr="004D6EF9">
        <w:rPr>
          <w:rFonts w:ascii="Garamond" w:hAnsi="Garamond"/>
          <w:color w:val="000000" w:themeColor="text1"/>
          <w:sz w:val="24"/>
          <w:szCs w:val="24"/>
        </w:rPr>
        <w:t>V. Úsek občanskoprávní – pozůstalosti, soudní úschovy a umoření listin:</w:t>
      </w:r>
    </w:p>
    <w:p w:rsidR="00617C8E" w:rsidRPr="004D6EF9" w:rsidRDefault="00617C8E" w:rsidP="00617C8E">
      <w:pPr>
        <w:pStyle w:val="Odstavecseseznamem"/>
        <w:ind w:left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617C8E" w:rsidRPr="004D6EF9" w:rsidRDefault="00617C8E" w:rsidP="00617C8E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D6EF9">
        <w:rPr>
          <w:rFonts w:ascii="Garamond" w:hAnsi="Garamond"/>
          <w:color w:val="000000" w:themeColor="text1"/>
          <w:sz w:val="24"/>
          <w:szCs w:val="24"/>
        </w:rPr>
        <w:t>Tabulka soudních oddělení 15 D, 80 SD, 81 U a 82 Nc mění takto:</w:t>
      </w:r>
    </w:p>
    <w:p w:rsidR="00617C8E" w:rsidRPr="004D6EF9" w:rsidRDefault="00617C8E" w:rsidP="00617C8E">
      <w:pPr>
        <w:pStyle w:val="Odstavecseseznamem"/>
        <w:jc w:val="both"/>
        <w:rPr>
          <w:rFonts w:ascii="Garamond" w:hAnsi="Garamond"/>
          <w:color w:val="000000" w:themeColor="text1"/>
          <w:sz w:val="24"/>
          <w:szCs w:val="24"/>
        </w:rPr>
      </w:pPr>
    </w:p>
    <w:tbl>
      <w:tblPr>
        <w:tblW w:w="534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1383"/>
        <w:gridCol w:w="2586"/>
        <w:gridCol w:w="1985"/>
        <w:gridCol w:w="1985"/>
      </w:tblGrid>
      <w:tr w:rsidR="00617C8E" w:rsidRPr="004D6EF9" w:rsidTr="00914BD7">
        <w:trPr>
          <w:trHeight w:val="915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Soudní oddělení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Soudce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Vyšší soudní úřednice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Rejstříková vedoucí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</w:tr>
      <w:tr w:rsidR="00617C8E" w:rsidRPr="004D6EF9" w:rsidTr="00914BD7">
        <w:trPr>
          <w:trHeight w:val="915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Zapisovatelka</w:t>
            </w:r>
          </w:p>
        </w:tc>
      </w:tr>
      <w:tr w:rsidR="00617C8E" w:rsidRPr="004D6EF9" w:rsidTr="00914BD7">
        <w:trPr>
          <w:trHeight w:val="915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15 D</w:t>
            </w: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80 SD</w:t>
            </w: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81 U</w:t>
            </w: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82 Nc</w:t>
            </w: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JUDr. Radim Švec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Iveta Havranová</w:t>
            </w: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D6EF9">
              <w:rPr>
                <w:rFonts w:ascii="Garamond" w:hAnsi="Garamond"/>
                <w:color w:val="000000" w:themeColor="text1"/>
                <w:sz w:val="24"/>
                <w:szCs w:val="24"/>
              </w:rPr>
              <w:t>- věci notářů</w:t>
            </w:r>
          </w:p>
          <w:p w:rsidR="00617C8E" w:rsidRPr="004D6EF9" w:rsidRDefault="00617C8E" w:rsidP="00914BD7">
            <w:pPr>
              <w:spacing w:line="20" w:lineRule="atLeast"/>
              <w:ind w:left="106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color w:val="000000" w:themeColor="text1"/>
                <w:sz w:val="24"/>
                <w:szCs w:val="24"/>
              </w:rPr>
              <w:t>Mgr. Chvistkové</w:t>
            </w:r>
          </w:p>
          <w:p w:rsidR="00617C8E" w:rsidRPr="004D6EF9" w:rsidRDefault="00617C8E" w:rsidP="00914BD7">
            <w:pPr>
              <w:spacing w:line="20" w:lineRule="atLeast"/>
              <w:ind w:left="106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color w:val="000000" w:themeColor="text1"/>
                <w:sz w:val="24"/>
                <w:szCs w:val="24"/>
              </w:rPr>
              <w:t>Mgr. Recmana</w:t>
            </w: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 - agendy D, Sd, U,  </w:t>
            </w: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Nc</w:t>
            </w: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Ludmila Hubeňáková</w:t>
            </w: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color w:val="000000" w:themeColor="text1"/>
                <w:sz w:val="24"/>
                <w:szCs w:val="24"/>
              </w:rPr>
              <w:t>- věci notářů</w:t>
            </w:r>
          </w:p>
          <w:p w:rsidR="00617C8E" w:rsidRPr="004D6EF9" w:rsidRDefault="00617C8E" w:rsidP="00914BD7">
            <w:pPr>
              <w:spacing w:line="20" w:lineRule="atLeast"/>
              <w:ind w:left="106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color w:val="000000" w:themeColor="text1"/>
                <w:sz w:val="24"/>
                <w:szCs w:val="24"/>
              </w:rPr>
              <w:t>Mgr. Mirafuentes</w:t>
            </w:r>
          </w:p>
          <w:p w:rsidR="00617C8E" w:rsidRPr="004D6EF9" w:rsidRDefault="00617C8E" w:rsidP="00914BD7">
            <w:pPr>
              <w:spacing w:line="20" w:lineRule="atLeast"/>
              <w:ind w:left="106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color w:val="000000" w:themeColor="text1"/>
                <w:sz w:val="24"/>
                <w:szCs w:val="24"/>
              </w:rPr>
              <w:t>Mgr. Dombrovské</w:t>
            </w: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 - agendy D, Sd, U,  </w:t>
            </w: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Nc</w:t>
            </w: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Martina Říhová</w:t>
            </w: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- věci notářů </w:t>
            </w:r>
          </w:p>
          <w:p w:rsidR="00617C8E" w:rsidRPr="004D6EF9" w:rsidRDefault="00617C8E" w:rsidP="00914BD7">
            <w:pPr>
              <w:spacing w:line="20" w:lineRule="atLeast"/>
              <w:ind w:left="106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color w:val="000000" w:themeColor="text1"/>
                <w:sz w:val="24"/>
                <w:szCs w:val="24"/>
              </w:rPr>
              <w:t>Mgr. Trčkové</w:t>
            </w: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 - agendy D, Sd, U,  </w:t>
            </w: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Nc</w:t>
            </w:r>
          </w:p>
          <w:p w:rsidR="00617C8E" w:rsidRPr="004D6EF9" w:rsidRDefault="00617C8E" w:rsidP="00914BD7">
            <w:pPr>
              <w:spacing w:line="20" w:lineRule="atLeast"/>
              <w:ind w:left="106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Zuzana Kučerová</w:t>
            </w: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 </w:t>
            </w: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 </w:t>
            </w: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 </w:t>
            </w: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 </w:t>
            </w: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 </w:t>
            </w: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 </w:t>
            </w: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 </w:t>
            </w: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Dana Kyjaňová</w:t>
            </w: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 </w:t>
            </w: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 </w:t>
            </w: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 </w:t>
            </w:r>
          </w:p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 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E" w:rsidRPr="004D6EF9" w:rsidRDefault="00617C8E" w:rsidP="00914BD7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Kamila Žemlová</w:t>
            </w:r>
          </w:p>
        </w:tc>
      </w:tr>
      <w:tr w:rsidR="00617C8E" w:rsidRPr="004D6EF9" w:rsidTr="00914BD7">
        <w:trPr>
          <w:trHeight w:val="915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312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240" w:lineRule="atLeast"/>
              <w:jc w:val="center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Mgr. Vladimír Polák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C8E" w:rsidRPr="004D6EF9" w:rsidRDefault="00617C8E" w:rsidP="00914BD7">
            <w:pPr>
              <w:spacing w:line="20" w:lineRule="atLeast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I. Havranovou zastupuje M. Říhová</w:t>
            </w:r>
          </w:p>
          <w:p w:rsidR="00617C8E" w:rsidRPr="004D6EF9" w:rsidRDefault="00617C8E" w:rsidP="00914BD7">
            <w:pPr>
              <w:spacing w:line="20" w:lineRule="atLeast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M. Říhovou zastupuje</w:t>
            </w:r>
          </w:p>
          <w:p w:rsidR="00617C8E" w:rsidRPr="004D6EF9" w:rsidRDefault="00617C8E" w:rsidP="00914BD7">
            <w:pPr>
              <w:spacing w:line="20" w:lineRule="atLeast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L. Hubeňáková</w:t>
            </w:r>
          </w:p>
          <w:p w:rsidR="00617C8E" w:rsidRPr="004D6EF9" w:rsidRDefault="00617C8E" w:rsidP="00914BD7">
            <w:pPr>
              <w:spacing w:line="20" w:lineRule="atLeast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L. Hubeňákovou zastupuje I. Havranová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vzájemný zástup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617C8E" w:rsidRPr="004D6EF9" w:rsidRDefault="00617C8E" w:rsidP="00617C8E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617C8E" w:rsidRPr="004D6EF9" w:rsidRDefault="00617C8E" w:rsidP="00617C8E">
      <w:pPr>
        <w:pStyle w:val="Odstavecseseznamem"/>
        <w:numPr>
          <w:ilvl w:val="0"/>
          <w:numId w:val="1"/>
        </w:numPr>
        <w:ind w:left="0" w:hanging="142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D6EF9">
        <w:rPr>
          <w:rFonts w:ascii="Garamond" w:hAnsi="Garamond"/>
          <w:color w:val="000000" w:themeColor="text1"/>
          <w:sz w:val="24"/>
          <w:szCs w:val="24"/>
        </w:rPr>
        <w:t>Odstavce 4 až 8 pod tabulkou se mění tak, že nově zní:</w:t>
      </w:r>
    </w:p>
    <w:p w:rsidR="00617C8E" w:rsidRPr="004D6EF9" w:rsidRDefault="00617C8E" w:rsidP="00617C8E">
      <w:pPr>
        <w:pStyle w:val="Odstavecseseznamem"/>
        <w:ind w:left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617C8E" w:rsidRPr="004D6EF9" w:rsidRDefault="00617C8E" w:rsidP="00617C8E">
      <w:pPr>
        <w:pStyle w:val="Odstavecseseznamem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D6EF9">
        <w:rPr>
          <w:rFonts w:ascii="Garamond" w:hAnsi="Garamond"/>
          <w:color w:val="000000" w:themeColor="text1"/>
          <w:sz w:val="24"/>
          <w:szCs w:val="24"/>
        </w:rPr>
        <w:t>Věci v rejstřících U a 82 Nc se přidělí postupně podle pořadí jejich nápadu nejdříve Martině Říhové, Ivetě Havranové, Ludmile Hubeňákové.</w:t>
      </w:r>
    </w:p>
    <w:p w:rsidR="00617C8E" w:rsidRPr="004D6EF9" w:rsidRDefault="00617C8E" w:rsidP="00617C8E">
      <w:pPr>
        <w:pStyle w:val="Odstavecseseznamem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617C8E" w:rsidRPr="004D6EF9" w:rsidRDefault="00617C8E" w:rsidP="00617C8E">
      <w:pPr>
        <w:pStyle w:val="Odstavecseseznamem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D6EF9">
        <w:rPr>
          <w:rFonts w:ascii="Garamond" w:hAnsi="Garamond"/>
          <w:color w:val="000000" w:themeColor="text1"/>
          <w:sz w:val="24"/>
          <w:szCs w:val="24"/>
        </w:rPr>
        <w:t xml:space="preserve">V rejstříku SD se přidělují věci podle posledního pořadového čísla 1, 2, 3 - M. Říhová; 4, 5, 6 - I. Havranová; 7, 8, 9 - L. Hubeňáková. </w:t>
      </w:r>
    </w:p>
    <w:p w:rsidR="00617C8E" w:rsidRPr="004D6EF9" w:rsidRDefault="00617C8E" w:rsidP="00617C8E">
      <w:pPr>
        <w:pStyle w:val="Odstavecseseznamem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617C8E" w:rsidRPr="004D6EF9" w:rsidRDefault="00617C8E" w:rsidP="00617C8E">
      <w:pPr>
        <w:pStyle w:val="Odstavecseseznamem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D6EF9">
        <w:rPr>
          <w:rFonts w:ascii="Garamond" w:hAnsi="Garamond"/>
          <w:color w:val="000000" w:themeColor="text1"/>
          <w:sz w:val="24"/>
          <w:szCs w:val="24"/>
        </w:rPr>
        <w:t>Knihu úschov vede Dana Kyjaňová, zastupuje ji Zuzana Kučerová po provedené inventarizaci.</w:t>
      </w:r>
    </w:p>
    <w:p w:rsidR="00617C8E" w:rsidRPr="004D6EF9" w:rsidRDefault="00617C8E" w:rsidP="00617C8E">
      <w:pPr>
        <w:pStyle w:val="Odstavecseseznamem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617C8E" w:rsidRPr="004D6EF9" w:rsidRDefault="00617C8E" w:rsidP="00617C8E">
      <w:pPr>
        <w:pStyle w:val="Odstavecseseznamem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D6EF9">
        <w:rPr>
          <w:rFonts w:ascii="Garamond" w:hAnsi="Garamond"/>
          <w:color w:val="000000" w:themeColor="text1"/>
          <w:sz w:val="24"/>
          <w:szCs w:val="24"/>
        </w:rPr>
        <w:t>Přístup do kovové skříně soudu mají JUDr. Radim Švec a Dana Kyjaňová, kterou zastupuje Zuzana Kučerová</w:t>
      </w:r>
    </w:p>
    <w:p w:rsidR="00617C8E" w:rsidRPr="004D6EF9" w:rsidRDefault="00617C8E" w:rsidP="00617C8E">
      <w:pPr>
        <w:pStyle w:val="Odstavecseseznamem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617C8E" w:rsidRPr="004D6EF9" w:rsidRDefault="00617C8E" w:rsidP="00617C8E">
      <w:pPr>
        <w:pStyle w:val="Odstavecseseznamem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617C8E" w:rsidRPr="004D6EF9" w:rsidRDefault="001F16EE" w:rsidP="00617C8E">
      <w:pPr>
        <w:shd w:val="clear" w:color="auto" w:fill="FFFFFF"/>
        <w:spacing w:after="100" w:line="384" w:lineRule="atLeast"/>
        <w:rPr>
          <w:rFonts w:ascii="Garamond" w:hAnsi="Garamond"/>
          <w:color w:val="000000" w:themeColor="text1"/>
          <w:sz w:val="24"/>
          <w:szCs w:val="24"/>
        </w:rPr>
      </w:pPr>
      <w:r w:rsidRPr="004D6EF9">
        <w:rPr>
          <w:rFonts w:ascii="Garamond" w:hAnsi="Garamond"/>
          <w:color w:val="000000" w:themeColor="text1"/>
          <w:sz w:val="24"/>
          <w:szCs w:val="24"/>
        </w:rPr>
        <w:t>9</w:t>
      </w:r>
      <w:r w:rsidR="00617C8E" w:rsidRPr="004D6EF9">
        <w:rPr>
          <w:rFonts w:ascii="Garamond" w:hAnsi="Garamond"/>
          <w:color w:val="000000" w:themeColor="text1"/>
          <w:sz w:val="24"/>
          <w:szCs w:val="24"/>
        </w:rPr>
        <w:t>. Oddíl VI. Úsek občanskoprávní – výkon rozhodnutí a exekuce:</w:t>
      </w:r>
    </w:p>
    <w:p w:rsidR="00617C8E" w:rsidRPr="004D6EF9" w:rsidRDefault="00617C8E" w:rsidP="00617C8E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D6EF9">
        <w:rPr>
          <w:rFonts w:ascii="Garamond" w:hAnsi="Garamond"/>
          <w:color w:val="000000" w:themeColor="text1"/>
          <w:sz w:val="24"/>
          <w:szCs w:val="24"/>
        </w:rPr>
        <w:t>Tabulka soudních oddělení mění takto:</w:t>
      </w:r>
    </w:p>
    <w:p w:rsidR="00617C8E" w:rsidRPr="004D6EF9" w:rsidRDefault="00617C8E" w:rsidP="00617C8E">
      <w:pPr>
        <w:pStyle w:val="Odstavecseseznamem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617C8E" w:rsidRPr="004D6EF9" w:rsidRDefault="00617C8E" w:rsidP="00617C8E">
      <w:pPr>
        <w:rPr>
          <w:rFonts w:ascii="Garamond" w:hAnsi="Garamond"/>
        </w:rPr>
      </w:pPr>
    </w:p>
    <w:tbl>
      <w:tblPr>
        <w:tblW w:w="511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2076"/>
        <w:gridCol w:w="2470"/>
        <w:gridCol w:w="2268"/>
        <w:gridCol w:w="1418"/>
      </w:tblGrid>
      <w:tr w:rsidR="00617C8E" w:rsidRPr="004D6EF9" w:rsidTr="00914BD7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Soudní oddělení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Soudce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Vyšší soudní úřednice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Rejstříková vedoucí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Zapisovatelka </w:t>
            </w:r>
          </w:p>
        </w:tc>
      </w:tr>
      <w:tr w:rsidR="00617C8E" w:rsidRPr="004D6EF9" w:rsidTr="00914BD7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</w:tr>
      <w:tr w:rsidR="00617C8E" w:rsidRPr="004D6EF9" w:rsidTr="00914BD7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46 E</w:t>
            </w: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56 EXE</w:t>
            </w: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51 EXE</w:t>
            </w: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45 E</w:t>
            </w: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51 Nc</w:t>
            </w: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28 Nc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JUDr. Radim Švec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Ludmila Hubeňáková</w:t>
            </w: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Iveta Havranová</w:t>
            </w: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4D6EF9">
              <w:rPr>
                <w:rFonts w:ascii="Garamond" w:hAnsi="Garamond"/>
                <w:b/>
                <w:color w:val="000000" w:themeColor="text1"/>
              </w:rPr>
              <w:t>Zuzana Kučerová</w:t>
            </w: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</w:rPr>
              <w:t xml:space="preserve"> a Dana Kyjaňová</w:t>
            </w: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D6EF9">
              <w:rPr>
                <w:rFonts w:ascii="Garamond" w:hAnsi="Garamond"/>
                <w:b/>
                <w:strike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Kamila Žemlová</w:t>
            </w:r>
          </w:p>
        </w:tc>
      </w:tr>
      <w:tr w:rsidR="00617C8E" w:rsidRPr="004D6EF9" w:rsidTr="00914BD7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312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312" w:lineRule="auto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Mgr. Miroslava Káňová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312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vzájemný zástup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312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vzájemný zástup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312" w:lineRule="auto"/>
              <w:jc w:val="both"/>
              <w:rPr>
                <w:rFonts w:ascii="Garamond" w:hAnsi="Garamond"/>
                <w:i/>
                <w:strike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617C8E" w:rsidRPr="004D6EF9" w:rsidTr="00914BD7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pStyle w:val="Bezmezer"/>
              <w:spacing w:line="240" w:lineRule="atLeast"/>
              <w:ind w:left="8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  100 % nápadu E a EXE</w:t>
            </w:r>
          </w:p>
          <w:p w:rsidR="00617C8E" w:rsidRPr="004D6EF9" w:rsidRDefault="00617C8E" w:rsidP="00914BD7">
            <w:pPr>
              <w:spacing w:line="240" w:lineRule="atLeast"/>
              <w:ind w:left="82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color w:val="000000" w:themeColor="text1"/>
                <w:sz w:val="24"/>
                <w:szCs w:val="24"/>
              </w:rPr>
              <w:t>- 1/3 z 51 EXE činnost soudu před nařízením výkonu rozhodnutí dle § 260 o.s.ř. a prohlášení o majetku dle § 260a o.s.ř.</w:t>
            </w:r>
          </w:p>
          <w:p w:rsidR="00617C8E" w:rsidRPr="004D6EF9" w:rsidRDefault="00617C8E" w:rsidP="00914BD7">
            <w:pPr>
              <w:pStyle w:val="Bezmezer"/>
              <w:spacing w:line="240" w:lineRule="atLeast"/>
              <w:ind w:left="8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- 1/3 z 51 Nc nejasná podání</w:t>
            </w:r>
          </w:p>
          <w:p w:rsidR="00617C8E" w:rsidRPr="004D6EF9" w:rsidRDefault="00617C8E" w:rsidP="00914BD7">
            <w:pPr>
              <w:spacing w:line="240" w:lineRule="atLeast"/>
              <w:ind w:left="82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color w:val="000000" w:themeColor="text1"/>
                <w:sz w:val="24"/>
                <w:szCs w:val="24"/>
              </w:rPr>
              <w:t>- 1/3 ze specializace srážek ze mzdy, správy nemovitých věcí, prodeje nemovitých věcí a postižení závodu</w:t>
            </w:r>
          </w:p>
          <w:p w:rsidR="00617C8E" w:rsidRPr="004D6EF9" w:rsidRDefault="00617C8E" w:rsidP="00914BD7">
            <w:pPr>
              <w:pStyle w:val="Bezmezer"/>
              <w:spacing w:line="240" w:lineRule="atLeast"/>
              <w:ind w:left="82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- 1/3 z 28 Nc</w:t>
            </w:r>
          </w:p>
        </w:tc>
      </w:tr>
    </w:tbl>
    <w:p w:rsidR="00617C8E" w:rsidRPr="004D6EF9" w:rsidRDefault="00617C8E" w:rsidP="00617C8E">
      <w:pPr>
        <w:shd w:val="clear" w:color="auto" w:fill="FFFFFF"/>
        <w:spacing w:after="100" w:line="384" w:lineRule="atLeast"/>
        <w:jc w:val="both"/>
        <w:rPr>
          <w:rFonts w:ascii="Garamond" w:hAnsi="Garamond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2076"/>
        <w:gridCol w:w="2134"/>
        <w:gridCol w:w="2321"/>
        <w:gridCol w:w="1487"/>
      </w:tblGrid>
      <w:tr w:rsidR="00617C8E" w:rsidRPr="004D6EF9" w:rsidTr="00914BD7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Soudní oddělení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Soudce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Vyšší soudní úřednice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Rejstříková vedoucí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Zapisovatelka </w:t>
            </w:r>
          </w:p>
        </w:tc>
      </w:tr>
      <w:tr w:rsidR="00617C8E" w:rsidRPr="004D6EF9" w:rsidTr="00914BD7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</w:tr>
      <w:tr w:rsidR="00617C8E" w:rsidRPr="004D6EF9" w:rsidTr="00914BD7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47 E</w:t>
            </w: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57 EXE</w:t>
            </w: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51 EXE</w:t>
            </w: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45 E</w:t>
            </w: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51 Nc</w:t>
            </w: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28 Nc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JUDr. Radim Švec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Iveta Havranová</w:t>
            </w: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Martina Říhová</w:t>
            </w: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4D6EF9">
              <w:rPr>
                <w:rFonts w:ascii="Garamond" w:hAnsi="Garamond"/>
                <w:b/>
                <w:color w:val="000000" w:themeColor="text1"/>
              </w:rPr>
              <w:t>Zuzana Kučerová</w:t>
            </w: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4D6EF9">
              <w:rPr>
                <w:rFonts w:ascii="Garamond" w:hAnsi="Garamond"/>
                <w:b/>
                <w:color w:val="000000" w:themeColor="text1"/>
              </w:rPr>
              <w:t xml:space="preserve">Dana Kyjaňová </w:t>
            </w:r>
            <w:r w:rsidRPr="004D6EF9">
              <w:rPr>
                <w:rFonts w:ascii="Garamond" w:hAnsi="Garamond"/>
                <w:b/>
                <w:strike/>
                <w:color w:val="FF0000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Kamila Žemlová</w:t>
            </w:r>
          </w:p>
        </w:tc>
      </w:tr>
      <w:tr w:rsidR="00617C8E" w:rsidRPr="004D6EF9" w:rsidTr="00914BD7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312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312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Mgr. Miroslava Káňová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312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i/>
                <w:sz w:val="24"/>
                <w:szCs w:val="24"/>
              </w:rPr>
              <w:t>vzájemný zástup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312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vzájemný zástup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312" w:lineRule="auto"/>
              <w:jc w:val="both"/>
              <w:rPr>
                <w:rFonts w:ascii="Garamond" w:hAnsi="Garamond"/>
                <w:i/>
                <w:strike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617C8E" w:rsidRPr="004D6EF9" w:rsidTr="00914BD7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pStyle w:val="Bezmezer"/>
              <w:spacing w:line="240" w:lineRule="atLeast"/>
              <w:ind w:left="8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  100 % nápadu E a EXE</w:t>
            </w:r>
          </w:p>
          <w:p w:rsidR="00617C8E" w:rsidRPr="004D6EF9" w:rsidRDefault="00617C8E" w:rsidP="00914BD7">
            <w:pPr>
              <w:spacing w:line="240" w:lineRule="atLeast"/>
              <w:ind w:left="82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color w:val="000000" w:themeColor="text1"/>
                <w:sz w:val="24"/>
                <w:szCs w:val="24"/>
              </w:rPr>
              <w:t>- 1/3 z 51 EXE činnost soudu před nařízením výkonu rozhodnutí dle § 260 o.s.ř. a prohlášení o majetku dle § 260a o.s.ř.</w:t>
            </w:r>
          </w:p>
          <w:p w:rsidR="00617C8E" w:rsidRPr="004D6EF9" w:rsidRDefault="00617C8E" w:rsidP="00914BD7">
            <w:pPr>
              <w:pStyle w:val="Bezmezer"/>
              <w:spacing w:line="240" w:lineRule="atLeast"/>
              <w:ind w:left="8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- 1/3 z 51 Nc nejasná podání</w:t>
            </w:r>
          </w:p>
          <w:p w:rsidR="00617C8E" w:rsidRPr="004D6EF9" w:rsidRDefault="00617C8E" w:rsidP="00914BD7">
            <w:pPr>
              <w:spacing w:line="240" w:lineRule="atLeast"/>
              <w:ind w:left="82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color w:val="000000" w:themeColor="text1"/>
                <w:sz w:val="24"/>
                <w:szCs w:val="24"/>
              </w:rPr>
              <w:t>- 1/3 ze specializace srážek ze mzdy, správy nemovitých věcí, prodeje nemovitých věcí a postižení závodu</w:t>
            </w:r>
          </w:p>
          <w:p w:rsidR="00617C8E" w:rsidRPr="004D6EF9" w:rsidRDefault="00617C8E" w:rsidP="00914BD7">
            <w:pPr>
              <w:pStyle w:val="Bezmezer"/>
              <w:spacing w:line="240" w:lineRule="atLeast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- 1/3 z 28 Nc </w:t>
            </w:r>
          </w:p>
        </w:tc>
      </w:tr>
    </w:tbl>
    <w:p w:rsidR="00617C8E" w:rsidRPr="004D6EF9" w:rsidRDefault="00617C8E" w:rsidP="00617C8E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617C8E" w:rsidRPr="004D6EF9" w:rsidRDefault="00617C8E" w:rsidP="00617C8E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2076"/>
        <w:gridCol w:w="2134"/>
        <w:gridCol w:w="2179"/>
        <w:gridCol w:w="1629"/>
      </w:tblGrid>
      <w:tr w:rsidR="00617C8E" w:rsidRPr="004D6EF9" w:rsidTr="00914BD7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Soudní oddělení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Soudce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Vyšší soudní úřednice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Rejstříková vedoucí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Zapisovatelka </w:t>
            </w:r>
          </w:p>
        </w:tc>
      </w:tr>
      <w:tr w:rsidR="00617C8E" w:rsidRPr="004D6EF9" w:rsidTr="00914BD7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</w:tr>
      <w:tr w:rsidR="00617C8E" w:rsidRPr="004D6EF9" w:rsidTr="00914BD7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48 E</w:t>
            </w: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58 EXE</w:t>
            </w: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51 EXE</w:t>
            </w: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45 E</w:t>
            </w: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51 Nc</w:t>
            </w: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28 Nc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JUDr. Radim Švec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Martina Říhová</w:t>
            </w: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L. Hubeňáková</w:t>
            </w: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4D6EF9">
              <w:rPr>
                <w:rFonts w:ascii="Garamond" w:hAnsi="Garamond"/>
                <w:b/>
                <w:color w:val="000000" w:themeColor="text1"/>
              </w:rPr>
              <w:t>Dana Kyjaňová</w:t>
            </w: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b/>
                <w:color w:val="000000" w:themeColor="text1"/>
              </w:rPr>
              <w:t>Zuzana Kučerová</w:t>
            </w: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D6EF9">
              <w:rPr>
                <w:rFonts w:ascii="Garamond" w:hAnsi="Garamond"/>
                <w:b/>
                <w:strike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4D6E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Kamila Žemlová</w:t>
            </w:r>
          </w:p>
        </w:tc>
      </w:tr>
      <w:tr w:rsidR="00617C8E" w:rsidRPr="004D6EF9" w:rsidTr="00914BD7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312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312" w:lineRule="auto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Mgr. Miroslava Káňová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312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i/>
                <w:sz w:val="24"/>
                <w:szCs w:val="24"/>
              </w:rPr>
              <w:t>vzájemný zástup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312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vzájemný zástup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312" w:lineRule="auto"/>
              <w:jc w:val="both"/>
              <w:rPr>
                <w:rFonts w:ascii="Garamond" w:hAnsi="Garamond"/>
                <w:i/>
                <w:strike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617C8E" w:rsidRPr="004D6EF9" w:rsidTr="00914BD7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spacing w:line="240" w:lineRule="atLeast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8E" w:rsidRPr="004D6EF9" w:rsidRDefault="00617C8E" w:rsidP="00914BD7">
            <w:pPr>
              <w:pStyle w:val="Bezmezer"/>
              <w:spacing w:line="240" w:lineRule="atLeast"/>
              <w:ind w:left="8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  100 % nápadu E a EXE</w:t>
            </w:r>
          </w:p>
          <w:p w:rsidR="00617C8E" w:rsidRPr="004D6EF9" w:rsidRDefault="00617C8E" w:rsidP="00914BD7">
            <w:pPr>
              <w:spacing w:line="240" w:lineRule="atLeast"/>
              <w:ind w:left="82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color w:val="000000" w:themeColor="text1"/>
                <w:sz w:val="24"/>
                <w:szCs w:val="24"/>
              </w:rPr>
              <w:t>- 1/3 z 51 EXE činnost soudu před nařízením výkonu rozhodnutí dle § 260 o.s.ř. a prohlášení o majetku dle § 260a o.s.ř.</w:t>
            </w:r>
          </w:p>
          <w:p w:rsidR="00617C8E" w:rsidRPr="004D6EF9" w:rsidRDefault="00617C8E" w:rsidP="00914BD7">
            <w:pPr>
              <w:pStyle w:val="Bezmezer"/>
              <w:spacing w:line="240" w:lineRule="atLeast"/>
              <w:ind w:left="8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- 1/3 z 51 Nc nejasná podání</w:t>
            </w:r>
          </w:p>
          <w:p w:rsidR="00617C8E" w:rsidRPr="004D6EF9" w:rsidRDefault="00617C8E" w:rsidP="00914BD7">
            <w:pPr>
              <w:spacing w:line="240" w:lineRule="atLeast"/>
              <w:ind w:left="82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/>
                <w:color w:val="000000" w:themeColor="text1"/>
                <w:sz w:val="24"/>
                <w:szCs w:val="24"/>
              </w:rPr>
              <w:t>- 1/3 ze specializace srážek ze mzdy, správy nemovitých věcí, prodeje nemovitých věcí a postižení závodu</w:t>
            </w:r>
          </w:p>
          <w:p w:rsidR="00617C8E" w:rsidRPr="004D6EF9" w:rsidRDefault="00617C8E" w:rsidP="00914BD7">
            <w:pPr>
              <w:pStyle w:val="Bezmezer"/>
              <w:spacing w:line="240" w:lineRule="atLeast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4D6EF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- 1/3 z 28 Nc</w:t>
            </w:r>
          </w:p>
        </w:tc>
      </w:tr>
    </w:tbl>
    <w:p w:rsidR="00617C8E" w:rsidRPr="004D6EF9" w:rsidRDefault="00617C8E" w:rsidP="00617C8E">
      <w:pPr>
        <w:pStyle w:val="Odstavecseseznamem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617C8E" w:rsidRPr="004D6EF9" w:rsidRDefault="00617C8E" w:rsidP="00617C8E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617C8E" w:rsidRPr="004D6EF9" w:rsidRDefault="00617C8E" w:rsidP="00617C8E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D6EF9">
        <w:rPr>
          <w:rFonts w:ascii="Garamond" w:hAnsi="Garamond"/>
          <w:color w:val="000000" w:themeColor="text1"/>
          <w:sz w:val="24"/>
          <w:szCs w:val="24"/>
        </w:rPr>
        <w:t xml:space="preserve">Odstavec 1 pod tabulkou se mění tak, že nově zní: Vyšší soudní úřednice JUDr. Hana Havránková se </w:t>
      </w:r>
      <w:r w:rsidRPr="004D6EF9">
        <w:rPr>
          <w:rFonts w:ascii="Garamond" w:hAnsi="Garamond"/>
          <w:sz w:val="24"/>
          <w:szCs w:val="24"/>
        </w:rPr>
        <w:t>zařazuje jako řešitel do všech soudních oddělení. Vyšší soudní úřednice Soňa Ryšková, Marcela Khunová, Martina Jurková, Zdenka Podstavková, Lenka Richterová, asistentka soudce JUDr. Pavla Nippertová a soudní tajemnice Pavla Konečná jsou oprávněné v rejstřících EXE pověřovat soudní exekutory.</w:t>
      </w:r>
    </w:p>
    <w:p w:rsidR="00617C8E" w:rsidRPr="004D6EF9" w:rsidRDefault="00617C8E" w:rsidP="00617C8E">
      <w:pPr>
        <w:pStyle w:val="Odstavecseseznamem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617C8E" w:rsidRPr="004D6EF9" w:rsidRDefault="00617C8E" w:rsidP="00617C8E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D6EF9">
        <w:rPr>
          <w:rFonts w:ascii="Garamond" w:hAnsi="Garamond"/>
          <w:sz w:val="24"/>
          <w:szCs w:val="24"/>
        </w:rPr>
        <w:t>Odstavec 3 pod tabulkou se vypouští.</w:t>
      </w:r>
    </w:p>
    <w:p w:rsidR="00617C8E" w:rsidRPr="004D6EF9" w:rsidRDefault="00617C8E" w:rsidP="00617C8E">
      <w:pPr>
        <w:pStyle w:val="Odstavecseseznamem"/>
        <w:rPr>
          <w:rFonts w:ascii="Garamond" w:hAnsi="Garamond"/>
          <w:color w:val="000000" w:themeColor="text1"/>
          <w:sz w:val="24"/>
          <w:szCs w:val="24"/>
        </w:rPr>
      </w:pPr>
    </w:p>
    <w:p w:rsidR="00617C8E" w:rsidRPr="004D6EF9" w:rsidRDefault="00617C8E" w:rsidP="00617C8E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D6EF9">
        <w:rPr>
          <w:rFonts w:ascii="Garamond" w:hAnsi="Garamond"/>
          <w:color w:val="000000" w:themeColor="text1"/>
          <w:sz w:val="24"/>
          <w:szCs w:val="24"/>
        </w:rPr>
        <w:t>Původní odstavec 4 pod tabulkou nově zní: Veškeré pravomocně neskončené věci, popřípadě věci obživlé ve zrušených senátech 43 E, 44 E, 52 EXE, 53 EXE, 54 EXE a 55 EXE  projedná a rozhodne JUDr. Radim Švec. Pokud bude nutné, aby ve věcech dříve napadlých do shora uvedených soudních oddělení učinil úkon vyšší soudní úředník, učiní tak dle koncového kladného čísla věci takto: 1, 2 , 3  - Martina Říhová;  4, 5, 6 - Iveta Havranová a 7, 8, 9 - Ludmila Hubeňáková.</w:t>
      </w:r>
    </w:p>
    <w:p w:rsidR="00617C8E" w:rsidRPr="004D6EF9" w:rsidRDefault="00617C8E" w:rsidP="00617C8E">
      <w:pPr>
        <w:pStyle w:val="Odstavecseseznamem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617C8E" w:rsidRPr="004D6EF9" w:rsidRDefault="00617C8E" w:rsidP="00617C8E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D6EF9">
        <w:rPr>
          <w:rFonts w:ascii="Garamond" w:hAnsi="Garamond"/>
          <w:sz w:val="24"/>
          <w:szCs w:val="24"/>
        </w:rPr>
        <w:t>V části upravující zásady pro přidělování věcí se v prvním odstavci pod bodem 7., první větě, doplňuje, že jako třetí v pořadí zastupuje soudního vykonavatele soudní tajemnice Ludmila Hubeňáková.</w:t>
      </w:r>
    </w:p>
    <w:p w:rsidR="00617C8E" w:rsidRPr="004D6EF9" w:rsidRDefault="00617C8E"/>
    <w:p w:rsidR="00617C8E" w:rsidRPr="004D6EF9" w:rsidRDefault="00617C8E" w:rsidP="00617C8E">
      <w:pPr>
        <w:pStyle w:val="Default"/>
      </w:pPr>
      <w:r w:rsidRPr="004D6EF9">
        <w:t xml:space="preserve">Rozvrh práce se s účinností od 10. 2. 2020 mění takto: </w:t>
      </w:r>
    </w:p>
    <w:p w:rsidR="00617C8E" w:rsidRPr="004D6EF9" w:rsidRDefault="00617C8E" w:rsidP="00617C8E">
      <w:pPr>
        <w:jc w:val="both"/>
        <w:rPr>
          <w:rFonts w:ascii="Garamond" w:hAnsi="Garamond"/>
          <w:sz w:val="24"/>
          <w:szCs w:val="24"/>
        </w:rPr>
      </w:pPr>
    </w:p>
    <w:p w:rsidR="00617C8E" w:rsidRPr="004D6EF9" w:rsidRDefault="00617C8E" w:rsidP="00617C8E">
      <w:pPr>
        <w:jc w:val="both"/>
        <w:rPr>
          <w:rFonts w:ascii="Garamond" w:hAnsi="Garamond"/>
          <w:sz w:val="24"/>
          <w:szCs w:val="24"/>
        </w:rPr>
      </w:pPr>
      <w:r w:rsidRPr="004D6EF9">
        <w:rPr>
          <w:rFonts w:ascii="Garamond" w:hAnsi="Garamond"/>
          <w:sz w:val="24"/>
          <w:szCs w:val="24"/>
        </w:rPr>
        <w:t xml:space="preserve">Oddíl IV. Úsek občanskoprávní </w:t>
      </w:r>
      <w:r w:rsidRPr="004D6EF9">
        <w:rPr>
          <w:rFonts w:ascii="Garamond" w:hAnsi="Garamond"/>
          <w:color w:val="000000" w:themeColor="text1"/>
          <w:sz w:val="24"/>
          <w:szCs w:val="24"/>
        </w:rPr>
        <w:t>opatrovnický a péče o nezletilé</w:t>
      </w:r>
    </w:p>
    <w:p w:rsidR="00617C8E" w:rsidRPr="004D6EF9" w:rsidRDefault="00617C8E" w:rsidP="00617C8E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  <w:r w:rsidRPr="004D6EF9">
        <w:rPr>
          <w:rFonts w:ascii="Garamond" w:hAnsi="Garamond"/>
          <w:sz w:val="24"/>
          <w:szCs w:val="24"/>
        </w:rPr>
        <w:t>a) V tabulce soudního oddělení 34 P a Nc, 34 Nc a v bodu 5. zásad pro přidělování věcí se text „50%“ nahrazuje textem „100%“.</w:t>
      </w:r>
    </w:p>
    <w:p w:rsidR="00617C8E" w:rsidRPr="004D6EF9" w:rsidRDefault="00617C8E" w:rsidP="00617C8E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p w:rsidR="00617C8E" w:rsidRPr="004D6EF9" w:rsidRDefault="00617C8E" w:rsidP="00617C8E">
      <w:pPr>
        <w:pStyle w:val="Odstavecseseznamem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4D6EF9">
        <w:rPr>
          <w:rFonts w:ascii="Garamond" w:hAnsi="Garamond"/>
          <w:sz w:val="24"/>
          <w:szCs w:val="24"/>
        </w:rPr>
        <w:t>b) V části upravující zásady pro přidělování věcí se v bodě 6. nahrazuje text „</w:t>
      </w:r>
      <w:r w:rsidRPr="004D6EF9">
        <w:rPr>
          <w:rFonts w:ascii="Garamond" w:hAnsi="Garamond" w:cs="Times New Roman"/>
          <w:color w:val="000000" w:themeColor="text1"/>
          <w:sz w:val="24"/>
          <w:szCs w:val="24"/>
        </w:rPr>
        <w:t>9, 10, 11 a 23“ textem „9, 10, 11, 23 a 34“.</w:t>
      </w:r>
    </w:p>
    <w:p w:rsidR="00545554" w:rsidRPr="004D6EF9" w:rsidRDefault="00545554" w:rsidP="00617C8E">
      <w:pPr>
        <w:pStyle w:val="Odstavecseseznamem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545554" w:rsidRPr="004D6EF9" w:rsidRDefault="00545554" w:rsidP="00617C8E">
      <w:pPr>
        <w:pStyle w:val="Odstavecseseznamem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4D6EF9">
        <w:rPr>
          <w:rFonts w:ascii="Garamond" w:hAnsi="Garamond" w:cs="Times New Roman"/>
          <w:color w:val="000000" w:themeColor="text1"/>
          <w:sz w:val="24"/>
          <w:szCs w:val="24"/>
        </w:rPr>
        <w:t>Okresní soud v Novém Jičíně dne 27.1.2020</w:t>
      </w:r>
    </w:p>
    <w:p w:rsidR="00545554" w:rsidRPr="004D6EF9" w:rsidRDefault="00545554" w:rsidP="00617C8E">
      <w:pPr>
        <w:pStyle w:val="Odstavecseseznamem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545554" w:rsidRPr="004D6EF9" w:rsidRDefault="00545554" w:rsidP="00617C8E">
      <w:pPr>
        <w:pStyle w:val="Odstavecseseznamem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4D6EF9">
        <w:rPr>
          <w:rFonts w:ascii="Garamond" w:hAnsi="Garamond" w:cs="Times New Roman"/>
          <w:color w:val="000000" w:themeColor="text1"/>
          <w:sz w:val="24"/>
          <w:szCs w:val="24"/>
        </w:rPr>
        <w:t>JUDr. Vít Veselý</w:t>
      </w:r>
    </w:p>
    <w:p w:rsidR="00545554" w:rsidRPr="004D6EF9" w:rsidRDefault="00545554" w:rsidP="00617C8E">
      <w:pPr>
        <w:pStyle w:val="Odstavecseseznamem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4D6EF9">
        <w:rPr>
          <w:rFonts w:ascii="Garamond" w:hAnsi="Garamond" w:cs="Times New Roman"/>
          <w:color w:val="000000" w:themeColor="text1"/>
          <w:sz w:val="24"/>
          <w:szCs w:val="24"/>
        </w:rPr>
        <w:t>předseda</w:t>
      </w:r>
    </w:p>
    <w:p w:rsidR="00545554" w:rsidRPr="004D6EF9" w:rsidRDefault="00545554" w:rsidP="00617C8E">
      <w:pPr>
        <w:pStyle w:val="Odstavecseseznamem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4D6EF9">
        <w:rPr>
          <w:rFonts w:ascii="Garamond" w:hAnsi="Garamond" w:cs="Times New Roman"/>
          <w:color w:val="000000" w:themeColor="text1"/>
          <w:sz w:val="24"/>
          <w:szCs w:val="24"/>
        </w:rPr>
        <w:t xml:space="preserve">Okresního soudu v Novém Jičíně </w:t>
      </w:r>
    </w:p>
    <w:bookmarkEnd w:id="0"/>
    <w:p w:rsidR="00617C8E" w:rsidRPr="004D6EF9" w:rsidRDefault="00617C8E"/>
    <w:sectPr w:rsidR="00617C8E" w:rsidRPr="004D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52929"/>
    <w:multiLevelType w:val="hybridMultilevel"/>
    <w:tmpl w:val="84902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86C5B"/>
    <w:multiLevelType w:val="hybridMultilevel"/>
    <w:tmpl w:val="53566E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doplněk č. 1..docx 2020/01/27 13:23:46"/>
    <w:docVar w:name="DOKUMENT_ADRESAR_FS" w:val="C:\TMP\DB"/>
    <w:docVar w:name="DOKUMENT_AUTOMATICKE_UKLADANI" w:val="NE"/>
    <w:docVar w:name="DOKUMENT_PERIODA_UKLADANI" w:val="10"/>
  </w:docVars>
  <w:rsids>
    <w:rsidRoot w:val="00617C8E"/>
    <w:rsid w:val="00000663"/>
    <w:rsid w:val="0017628D"/>
    <w:rsid w:val="001B5895"/>
    <w:rsid w:val="001F16EE"/>
    <w:rsid w:val="002777F2"/>
    <w:rsid w:val="004216BE"/>
    <w:rsid w:val="004D6EF9"/>
    <w:rsid w:val="00514B22"/>
    <w:rsid w:val="00544A87"/>
    <w:rsid w:val="00545554"/>
    <w:rsid w:val="00617C8E"/>
    <w:rsid w:val="007C1933"/>
    <w:rsid w:val="00815ABB"/>
    <w:rsid w:val="008514B2"/>
    <w:rsid w:val="008A2FEF"/>
    <w:rsid w:val="00B40E77"/>
    <w:rsid w:val="00D4683B"/>
    <w:rsid w:val="00F6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B56DF-8E0F-4FE5-8D19-575D511A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7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7C8E"/>
    <w:pPr>
      <w:ind w:left="720"/>
      <w:contextualSpacing/>
    </w:pPr>
  </w:style>
  <w:style w:type="paragraph" w:styleId="Bezmezer">
    <w:name w:val="No Spacing"/>
    <w:uiPriority w:val="1"/>
    <w:qFormat/>
    <w:rsid w:val="00617C8E"/>
    <w:pPr>
      <w:spacing w:after="0" w:line="240" w:lineRule="auto"/>
    </w:pPr>
  </w:style>
  <w:style w:type="paragraph" w:customStyle="1" w:styleId="Default">
    <w:name w:val="Default"/>
    <w:rsid w:val="00617C8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AA513-DB95-4C36-A0A4-394D54F7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9</Pages>
  <Words>1685</Words>
  <Characters>9945</Characters>
  <Application>Microsoft Office Word</Application>
  <DocSecurity>4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Vladimír, Mgr.</dc:creator>
  <cp:lastModifiedBy>Holišová Renata</cp:lastModifiedBy>
  <cp:revision>2</cp:revision>
  <cp:lastPrinted>2020-02-03T14:54:00Z</cp:lastPrinted>
  <dcterms:created xsi:type="dcterms:W3CDTF">2020-02-10T05:43:00Z</dcterms:created>
  <dcterms:modified xsi:type="dcterms:W3CDTF">2020-02-10T05:43:00Z</dcterms:modified>
</cp:coreProperties>
</file>