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05" w:rsidRPr="003F7805" w:rsidRDefault="003F7805" w:rsidP="003F7805">
      <w:pPr>
        <w:shd w:val="clear" w:color="auto" w:fill="FFFFFF"/>
        <w:spacing w:after="0" w:line="384" w:lineRule="atLeast"/>
        <w:jc w:val="center"/>
        <w:outlineLvl w:val="0"/>
        <w:rPr>
          <w:rFonts w:ascii="Times New Roman" w:eastAsia="Times New Roman" w:hAnsi="Times New Roman" w:cs="Times New Roman"/>
          <w:b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b/>
          <w:color w:val="030303"/>
          <w:szCs w:val="24"/>
          <w:lang w:eastAsia="cs-CZ"/>
        </w:rPr>
        <w:t>Informační centrum Okresního soudu v Chebu</w:t>
      </w:r>
    </w:p>
    <w:p w:rsidR="003F7805" w:rsidRPr="003F7805" w:rsidRDefault="003F7805" w:rsidP="003F7805">
      <w:pPr>
        <w:shd w:val="clear" w:color="auto" w:fill="FFFFFF"/>
        <w:spacing w:after="0" w:line="384" w:lineRule="atLeast"/>
        <w:jc w:val="center"/>
        <w:outlineLvl w:val="0"/>
        <w:rPr>
          <w:rFonts w:ascii="Times New Roman" w:eastAsia="Times New Roman" w:hAnsi="Times New Roman" w:cs="Times New Roman"/>
          <w:b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b/>
          <w:color w:val="030303"/>
          <w:szCs w:val="24"/>
          <w:lang w:eastAsia="cs-CZ"/>
        </w:rPr>
        <w:t xml:space="preserve"> je umístěno v přízemí budovy </w:t>
      </w:r>
      <w:proofErr w:type="gramStart"/>
      <w:r w:rsidRPr="003F7805">
        <w:rPr>
          <w:rFonts w:ascii="Times New Roman" w:eastAsia="Times New Roman" w:hAnsi="Times New Roman" w:cs="Times New Roman"/>
          <w:b/>
          <w:color w:val="030303"/>
          <w:szCs w:val="24"/>
          <w:lang w:eastAsia="cs-CZ"/>
        </w:rPr>
        <w:t>soudu  na</w:t>
      </w:r>
      <w:proofErr w:type="gramEnd"/>
      <w:r w:rsidRPr="003F7805">
        <w:rPr>
          <w:rFonts w:ascii="Times New Roman" w:eastAsia="Times New Roman" w:hAnsi="Times New Roman" w:cs="Times New Roman"/>
          <w:b/>
          <w:color w:val="030303"/>
          <w:szCs w:val="24"/>
          <w:lang w:eastAsia="cs-CZ"/>
        </w:rPr>
        <w:t xml:space="preserve"> č. </w:t>
      </w:r>
      <w:proofErr w:type="spellStart"/>
      <w:r w:rsidRPr="003F7805">
        <w:rPr>
          <w:rFonts w:ascii="Times New Roman" w:eastAsia="Times New Roman" w:hAnsi="Times New Roman" w:cs="Times New Roman"/>
          <w:b/>
          <w:color w:val="030303"/>
          <w:szCs w:val="24"/>
          <w:lang w:eastAsia="cs-CZ"/>
        </w:rPr>
        <w:t>dv</w:t>
      </w:r>
      <w:proofErr w:type="spellEnd"/>
      <w:r w:rsidRPr="003F7805">
        <w:rPr>
          <w:rFonts w:ascii="Times New Roman" w:eastAsia="Times New Roman" w:hAnsi="Times New Roman" w:cs="Times New Roman"/>
          <w:b/>
          <w:color w:val="030303"/>
          <w:szCs w:val="24"/>
          <w:lang w:eastAsia="cs-CZ"/>
        </w:rPr>
        <w:t>. 145 / přízemí vlevo</w:t>
      </w:r>
    </w:p>
    <w:p w:rsidR="003F7805" w:rsidRPr="003F7805" w:rsidRDefault="003F7805" w:rsidP="003F7805">
      <w:pPr>
        <w:shd w:val="clear" w:color="auto" w:fill="FFFFFF"/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3F7805" w:rsidRPr="003F7805" w:rsidRDefault="003F7805" w:rsidP="003F7805">
      <w:pPr>
        <w:shd w:val="clear" w:color="auto" w:fill="FFFFFF"/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3F7805" w:rsidRPr="003F7805" w:rsidRDefault="003F7805" w:rsidP="003F7805">
      <w:pPr>
        <w:shd w:val="clear" w:color="auto" w:fill="FFFFFF"/>
        <w:tabs>
          <w:tab w:val="left" w:pos="2880"/>
        </w:tabs>
        <w:spacing w:after="0" w:line="384" w:lineRule="atLeast"/>
        <w:jc w:val="left"/>
        <w:outlineLvl w:val="0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Kontakty:                                telefon: 377 867 410</w:t>
      </w:r>
    </w:p>
    <w:p w:rsidR="003F7805" w:rsidRPr="003F7805" w:rsidRDefault="003F7805" w:rsidP="003F7805">
      <w:pPr>
        <w:shd w:val="clear" w:color="auto" w:fill="FFFFFF"/>
        <w:tabs>
          <w:tab w:val="left" w:pos="2880"/>
        </w:tabs>
        <w:spacing w:after="0" w:line="384" w:lineRule="atLeast"/>
        <w:jc w:val="left"/>
        <w:outlineLvl w:val="0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                                                e-mail: </w:t>
      </w:r>
      <w:hyperlink r:id="rId6" w:history="1">
        <w:r w:rsidRPr="003F7805">
          <w:rPr>
            <w:rFonts w:ascii="Times New Roman" w:eastAsia="Times New Roman" w:hAnsi="Times New Roman" w:cs="Times New Roman"/>
            <w:color w:val="0B918E"/>
            <w:szCs w:val="24"/>
            <w:u w:val="single"/>
            <w:lang w:eastAsia="cs-CZ"/>
          </w:rPr>
          <w:t>podatelna@osoud.chb.justice.cz</w:t>
        </w:r>
      </w:hyperlink>
    </w:p>
    <w:p w:rsidR="003F7805" w:rsidRPr="003F7805" w:rsidRDefault="003F7805" w:rsidP="003F7805">
      <w:pPr>
        <w:shd w:val="clear" w:color="auto" w:fill="FFFFFF"/>
        <w:tabs>
          <w:tab w:val="left" w:pos="2880"/>
        </w:tabs>
        <w:spacing w:after="0" w:line="384" w:lineRule="atLeast"/>
        <w:jc w:val="left"/>
        <w:outlineLvl w:val="0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3F7805" w:rsidRPr="003F7805" w:rsidRDefault="003F7805" w:rsidP="003F7805">
      <w:pPr>
        <w:shd w:val="clear" w:color="auto" w:fill="FFFFFF"/>
        <w:tabs>
          <w:tab w:val="left" w:pos="2880"/>
        </w:tabs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                                             </w:t>
      </w:r>
    </w:p>
    <w:p w:rsidR="003F7805" w:rsidRPr="003F7805" w:rsidRDefault="003F7805" w:rsidP="003F7805">
      <w:pPr>
        <w:shd w:val="clear" w:color="auto" w:fill="FFFFFF"/>
        <w:tabs>
          <w:tab w:val="left" w:pos="2880"/>
          <w:tab w:val="left" w:pos="4320"/>
        </w:tabs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Pracovní doba:                      pondělí             07:45 – 11:30  a  12:00 - 16:30  hodin</w:t>
      </w:r>
    </w:p>
    <w:p w:rsidR="003F7805" w:rsidRPr="003F7805" w:rsidRDefault="003F7805" w:rsidP="003F7805">
      <w:pPr>
        <w:shd w:val="clear" w:color="auto" w:fill="FFFFFF"/>
        <w:tabs>
          <w:tab w:val="left" w:pos="2880"/>
          <w:tab w:val="left" w:pos="4320"/>
        </w:tabs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</w:t>
      </w: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 úterý                 07:30 – 11:30  a  12:00 - 15:00  hodin</w:t>
      </w:r>
    </w:p>
    <w:p w:rsidR="003F7805" w:rsidRPr="003F7805" w:rsidRDefault="003F7805" w:rsidP="003F7805">
      <w:pPr>
        <w:shd w:val="clear" w:color="auto" w:fill="FFFFFF"/>
        <w:tabs>
          <w:tab w:val="left" w:pos="2880"/>
          <w:tab w:val="left" w:pos="4320"/>
        </w:tabs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                                              středa               07:30 – 11:30  a  12:00 - 15:30  hodin</w:t>
      </w:r>
    </w:p>
    <w:p w:rsidR="003F7805" w:rsidRPr="003F7805" w:rsidRDefault="003F7805" w:rsidP="003F7805">
      <w:pPr>
        <w:shd w:val="clear" w:color="auto" w:fill="FFFFFF"/>
        <w:tabs>
          <w:tab w:val="left" w:pos="2880"/>
          <w:tab w:val="left" w:pos="4320"/>
        </w:tabs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                                              čtvrtek              07:30 – 11:30  a  12:00 - 15:00  hodin</w:t>
      </w:r>
    </w:p>
    <w:p w:rsidR="003F7805" w:rsidRPr="003F7805" w:rsidRDefault="003F7805" w:rsidP="003F7805">
      <w:pPr>
        <w:shd w:val="clear" w:color="auto" w:fill="FFFFFF"/>
        <w:tabs>
          <w:tab w:val="left" w:pos="2880"/>
          <w:tab w:val="left" w:pos="4320"/>
        </w:tabs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                                              pátek                07:30 – 11:30  a  12:00 - 14:30  hodin</w:t>
      </w:r>
    </w:p>
    <w:p w:rsidR="003F7805" w:rsidRPr="003F7805" w:rsidRDefault="003F7805" w:rsidP="003F7805">
      <w:pPr>
        <w:shd w:val="clear" w:color="auto" w:fill="FFFFFF"/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3F7805" w:rsidRPr="003F7805" w:rsidRDefault="003F7805" w:rsidP="003F7805">
      <w:pPr>
        <w:shd w:val="clear" w:color="auto" w:fill="FFFFFF"/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3F7805" w:rsidRPr="003F7805" w:rsidRDefault="003F7805" w:rsidP="003F7805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Informační centrum Okresního soudu v Chebu zajišťu</w:t>
      </w:r>
      <w:r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je kontakt soudu s veřejností a </w:t>
      </w: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účastníky řízení, podává informace o stavu a průběhu řízení účastníkům řízení, vyznačuje právní moci, přijímá podání účastníků v listinné formě, pořizuje kopie ze soudních spisů v souladu s vnitřním kancelářským řádem a za použití sazebníku zákona o soudních poplatcích, zajišťuje studium spisů účastníky a zástupci</w:t>
      </w:r>
      <w:r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,  vyřizuje žádosti o výpisy ze </w:t>
      </w: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seznamu znalců a tlumočníků, poskytuje informace z oblasti justice z internetových stránek přístupných veřejnosti, sepisuje stížnosti podané do protokolu (v případě uzavření informačního centra sepisuje stížnosti ředitelka správy), obsluhuje telefonní ústřednu, vede rejstřík Si (§ 244a VKŘ) a připravuje podklady k vyřízení žádosti o vylustrování věcí k osobě nebo na osobu.</w:t>
      </w:r>
    </w:p>
    <w:p w:rsidR="003F7805" w:rsidRPr="003F7805" w:rsidRDefault="003F7805" w:rsidP="003F7805">
      <w:pPr>
        <w:shd w:val="clear" w:color="auto" w:fill="FFFFFF"/>
        <w:spacing w:after="0" w:line="384" w:lineRule="atLeast"/>
        <w:jc w:val="lef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 </w:t>
      </w:r>
    </w:p>
    <w:p w:rsidR="003F7805" w:rsidRPr="003F7805" w:rsidRDefault="003F7805" w:rsidP="003F7805">
      <w:pPr>
        <w:shd w:val="clear" w:color="auto" w:fill="FFFFFF"/>
        <w:spacing w:after="100" w:line="384" w:lineRule="atLeast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Nahlížení do spisů: Do spisů je možné nahlížet a pořizovat si z něj kopie v informačním centru po předchozím objednání. Objednat se předem je možné na tel.</w:t>
      </w:r>
      <w:r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</w:t>
      </w:r>
      <w:r w:rsidRPr="003F780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č.: 377 867 410.</w:t>
      </w:r>
      <w:bookmarkStart w:id="0" w:name="_GoBack"/>
      <w:bookmarkEnd w:id="0"/>
    </w:p>
    <w:p w:rsidR="00081D6F" w:rsidRDefault="00081D6F"/>
    <w:sectPr w:rsidR="0008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5"/>
    <w:rsid w:val="00074147"/>
    <w:rsid w:val="00081D6F"/>
    <w:rsid w:val="0023614E"/>
    <w:rsid w:val="00304136"/>
    <w:rsid w:val="003F7805"/>
    <w:rsid w:val="0052443F"/>
    <w:rsid w:val="00561124"/>
    <w:rsid w:val="005C7567"/>
    <w:rsid w:val="005D190F"/>
    <w:rsid w:val="006F3D69"/>
    <w:rsid w:val="007C45C3"/>
    <w:rsid w:val="008F6714"/>
    <w:rsid w:val="00A04CB3"/>
    <w:rsid w:val="00BC5D59"/>
    <w:rsid w:val="00D936B2"/>
    <w:rsid w:val="00DA3CDC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3F7805"/>
    <w:rPr>
      <w:color w:val="0B918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3F7805"/>
    <w:rPr>
      <w:color w:val="0B918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chb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2018-09-17T10:36:00Z</dcterms:created>
  <dcterms:modified xsi:type="dcterms:W3CDTF">2018-09-17T10:38:00Z</dcterms:modified>
</cp:coreProperties>
</file>