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7B" w:rsidRDefault="0061177B" w:rsidP="0061177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Okresní soud v Českém Krumlově</w:t>
      </w:r>
    </w:p>
    <w:p w:rsidR="0061177B" w:rsidRDefault="0061177B" w:rsidP="0061177B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Linecká čp. 284, PSČ  381 20</w:t>
      </w:r>
    </w:p>
    <w:p w:rsidR="0061177B" w:rsidRDefault="0061177B" w:rsidP="0061177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telefon</w:t>
      </w:r>
      <w:r>
        <w:rPr>
          <w:rFonts w:ascii="Arial" w:hAnsi="Arial" w:cs="Arial"/>
          <w:b/>
          <w:sz w:val="24"/>
        </w:rPr>
        <w:t xml:space="preserve"> 380706 111, fax </w:t>
      </w:r>
      <w:r w:rsidR="00E2114D">
        <w:rPr>
          <w:rFonts w:ascii="Arial" w:hAnsi="Arial" w:cs="Arial"/>
          <w:b/>
          <w:sz w:val="24"/>
        </w:rPr>
        <w:t>380 706 160</w:t>
      </w:r>
    </w:p>
    <w:p w:rsidR="0061177B" w:rsidRDefault="0061177B" w:rsidP="0061177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e-mail: </w:t>
      </w:r>
      <w:hyperlink r:id="rId6" w:history="1">
        <w:r w:rsidR="00016BEA" w:rsidRPr="00B0523A">
          <w:rPr>
            <w:rStyle w:val="Hypertextovodkaz"/>
            <w:rFonts w:ascii="Arial" w:hAnsi="Arial" w:cs="Arial"/>
          </w:rPr>
          <w:t>podatelna@osoud.ckr.justice.cz</w:t>
        </w:r>
      </w:hyperlink>
    </w:p>
    <w:p w:rsidR="0061177B" w:rsidRDefault="0061177B" w:rsidP="0061177B">
      <w:pPr>
        <w:jc w:val="center"/>
        <w:rPr>
          <w:rFonts w:ascii="Arial" w:hAnsi="Arial" w:cs="Arial"/>
          <w:b/>
          <w:sz w:val="24"/>
        </w:rPr>
      </w:pPr>
    </w:p>
    <w:p w:rsidR="0061177B" w:rsidRDefault="0061177B" w:rsidP="0061177B">
      <w:pPr>
        <w:jc w:val="center"/>
        <w:rPr>
          <w:rFonts w:ascii="Arial" w:hAnsi="Arial" w:cs="Arial"/>
          <w:b/>
          <w:sz w:val="24"/>
        </w:rPr>
      </w:pPr>
    </w:p>
    <w:p w:rsidR="0061177B" w:rsidRDefault="007C0734" w:rsidP="006117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20Spr </w:t>
      </w:r>
      <w:r w:rsidR="00C2167D">
        <w:rPr>
          <w:rFonts w:ascii="Arial" w:hAnsi="Arial" w:cs="Arial"/>
          <w:b/>
          <w:sz w:val="24"/>
        </w:rPr>
        <w:t>481/2015</w:t>
      </w:r>
    </w:p>
    <w:p w:rsidR="0061177B" w:rsidRDefault="0061177B" w:rsidP="0061177B">
      <w:pPr>
        <w:jc w:val="both"/>
        <w:rPr>
          <w:rFonts w:ascii="Arial" w:hAnsi="Arial" w:cs="Arial"/>
          <w:b/>
          <w:sz w:val="24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24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24"/>
        </w:rPr>
      </w:pPr>
    </w:p>
    <w:p w:rsidR="00215284" w:rsidRDefault="0061177B" w:rsidP="006117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16BEA">
        <w:rPr>
          <w:rFonts w:ascii="Arial" w:hAnsi="Arial" w:cs="Arial"/>
          <w:b/>
          <w:sz w:val="32"/>
          <w:szCs w:val="32"/>
          <w:u w:val="single"/>
        </w:rPr>
        <w:t xml:space="preserve">Rozvrh práce pro pověřování notářů v řízení o dědictví </w:t>
      </w:r>
      <w:r w:rsidR="00016BEA" w:rsidRPr="00016BEA">
        <w:rPr>
          <w:rFonts w:ascii="Arial" w:hAnsi="Arial" w:cs="Arial"/>
          <w:b/>
          <w:sz w:val="32"/>
          <w:szCs w:val="32"/>
          <w:u w:val="single"/>
        </w:rPr>
        <w:t>v obvodu Okresního soudu v Českém Krumlově</w:t>
      </w:r>
    </w:p>
    <w:p w:rsidR="00016BEA" w:rsidRPr="00016BEA" w:rsidRDefault="00215284" w:rsidP="006117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na rok 20</w:t>
      </w:r>
      <w:r w:rsidR="00545441">
        <w:rPr>
          <w:rFonts w:ascii="Arial" w:hAnsi="Arial" w:cs="Arial"/>
          <w:b/>
          <w:sz w:val="32"/>
          <w:szCs w:val="32"/>
          <w:u w:val="single"/>
        </w:rPr>
        <w:t>1</w:t>
      </w:r>
      <w:r w:rsidR="0094413B">
        <w:rPr>
          <w:rFonts w:ascii="Arial" w:hAnsi="Arial" w:cs="Arial"/>
          <w:b/>
          <w:sz w:val="32"/>
          <w:szCs w:val="32"/>
          <w:u w:val="single"/>
        </w:rPr>
        <w:t>6</w:t>
      </w:r>
      <w:r w:rsidR="00016BEA" w:rsidRPr="00016BE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61177B" w:rsidRDefault="0061177B" w:rsidP="0061177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40"/>
          <w:szCs w:val="40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28"/>
          <w:szCs w:val="28"/>
        </w:rPr>
      </w:pPr>
      <w:r w:rsidRPr="000F33DE">
        <w:rPr>
          <w:rFonts w:ascii="Arial" w:hAnsi="Arial" w:cs="Arial"/>
          <w:b/>
          <w:sz w:val="28"/>
          <w:szCs w:val="28"/>
        </w:rPr>
        <w:t xml:space="preserve">JUDr. Edita Jantačová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F33DE">
        <w:rPr>
          <w:rFonts w:ascii="Arial" w:hAnsi="Arial" w:cs="Arial"/>
          <w:b/>
          <w:sz w:val="28"/>
          <w:szCs w:val="28"/>
        </w:rPr>
        <w:t>Český Krumlov, Kaplická 300</w:t>
      </w:r>
    </w:p>
    <w:p w:rsidR="00016BEA" w:rsidRPr="000F33DE" w:rsidRDefault="00016BEA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28"/>
          <w:szCs w:val="28"/>
        </w:rPr>
      </w:pPr>
      <w:r w:rsidRPr="000F33DE">
        <w:rPr>
          <w:rFonts w:ascii="Arial" w:hAnsi="Arial" w:cs="Arial"/>
          <w:b/>
          <w:sz w:val="28"/>
          <w:szCs w:val="28"/>
        </w:rPr>
        <w:t xml:space="preserve">JUDr. Kamil </w:t>
      </w:r>
      <w:proofErr w:type="gramStart"/>
      <w:r w:rsidRPr="000F33DE">
        <w:rPr>
          <w:rFonts w:ascii="Arial" w:hAnsi="Arial" w:cs="Arial"/>
          <w:b/>
          <w:sz w:val="28"/>
          <w:szCs w:val="28"/>
        </w:rPr>
        <w:t xml:space="preserve">Hrdina         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F33DE">
        <w:rPr>
          <w:rFonts w:ascii="Arial" w:hAnsi="Arial" w:cs="Arial"/>
          <w:b/>
          <w:sz w:val="28"/>
          <w:szCs w:val="28"/>
        </w:rPr>
        <w:t>Český</w:t>
      </w:r>
      <w:proofErr w:type="gramEnd"/>
      <w:r w:rsidRPr="000F33DE">
        <w:rPr>
          <w:rFonts w:ascii="Arial" w:hAnsi="Arial" w:cs="Arial"/>
          <w:b/>
          <w:sz w:val="28"/>
          <w:szCs w:val="28"/>
        </w:rPr>
        <w:t xml:space="preserve"> Krumlov, Horní 2</w:t>
      </w:r>
    </w:p>
    <w:p w:rsidR="0061177B" w:rsidRDefault="0061177B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61177B" w:rsidRDefault="007C0734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Způsob pověření jednotlivých soudních komisařů úkony v řízení o dědictví – rovnoměrné </w:t>
      </w:r>
      <w:r w:rsidR="0061177B">
        <w:rPr>
          <w:rFonts w:ascii="Arial" w:hAnsi="Arial" w:cs="Arial"/>
          <w:b/>
          <w:sz w:val="28"/>
          <w:szCs w:val="28"/>
        </w:rPr>
        <w:t>rozdělování dle číselného kódu 1 – 2</w:t>
      </w:r>
      <w:r>
        <w:rPr>
          <w:rFonts w:ascii="Arial" w:hAnsi="Arial" w:cs="Arial"/>
          <w:b/>
          <w:sz w:val="28"/>
          <w:szCs w:val="28"/>
        </w:rPr>
        <w:t>.</w:t>
      </w:r>
    </w:p>
    <w:p w:rsidR="007C0734" w:rsidRDefault="007C0734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7C0734" w:rsidRDefault="007C0734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případě vyloučení a odnětí bude pověřen druhý notář. </w:t>
      </w:r>
    </w:p>
    <w:p w:rsidR="0061177B" w:rsidRDefault="0061177B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7C0734" w:rsidRDefault="007C0734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dodatečném řízení o dědictví soud pověří notáře takto: </w:t>
      </w:r>
    </w:p>
    <w:p w:rsidR="0061177B" w:rsidRDefault="007C0734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61177B">
        <w:rPr>
          <w:rFonts w:ascii="Arial" w:hAnsi="Arial" w:cs="Arial"/>
          <w:b/>
          <w:sz w:val="28"/>
          <w:szCs w:val="28"/>
        </w:rPr>
        <w:t>Dodatečné projednání dědictví bude přidělováno notáři, bez ohledu na pořadí, a to tomu notáři, který byl vyřízením před tím pověřen.</w:t>
      </w:r>
    </w:p>
    <w:p w:rsidR="0061177B" w:rsidRDefault="0061177B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61177B" w:rsidRDefault="007C0734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61177B">
        <w:rPr>
          <w:rFonts w:ascii="Arial" w:hAnsi="Arial" w:cs="Arial"/>
          <w:b/>
          <w:sz w:val="28"/>
          <w:szCs w:val="28"/>
        </w:rPr>
        <w:t xml:space="preserve">Pokud dojde k úmrtí manželského páru, bude dědická věc přidělena tomu z notářů, který byl pověřen projednáním po prvním ze zemřelých manželů, nebylo-li dědické řízení po tomto prvním ze zemřelých manželů dosud pravomocně skončeno. </w:t>
      </w:r>
    </w:p>
    <w:p w:rsidR="00545441" w:rsidRDefault="00545441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545441" w:rsidRDefault="00545441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545441" w:rsidRDefault="00545441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545441" w:rsidRDefault="00545441" w:rsidP="0061177B">
      <w:pPr>
        <w:jc w:val="both"/>
        <w:rPr>
          <w:rFonts w:ascii="Arial" w:hAnsi="Arial" w:cs="Arial"/>
          <w:b/>
          <w:sz w:val="28"/>
          <w:szCs w:val="28"/>
        </w:rPr>
      </w:pPr>
    </w:p>
    <w:p w:rsidR="00545441" w:rsidRDefault="00545441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74C9D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JUDr. </w:t>
      </w:r>
      <w:r w:rsidR="00574C9D">
        <w:rPr>
          <w:rFonts w:ascii="Arial" w:hAnsi="Arial" w:cs="Arial"/>
          <w:b/>
          <w:sz w:val="28"/>
          <w:szCs w:val="28"/>
        </w:rPr>
        <w:t xml:space="preserve">Milan </w:t>
      </w:r>
      <w:proofErr w:type="spellStart"/>
      <w:r w:rsidR="00574C9D">
        <w:rPr>
          <w:rFonts w:ascii="Arial" w:hAnsi="Arial" w:cs="Arial"/>
          <w:b/>
          <w:sz w:val="28"/>
          <w:szCs w:val="28"/>
        </w:rPr>
        <w:t>Tripes</w:t>
      </w:r>
      <w:proofErr w:type="spellEnd"/>
    </w:p>
    <w:p w:rsidR="00545441" w:rsidRPr="000F33DE" w:rsidRDefault="00545441" w:rsidP="006117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předseda krajského soudu</w:t>
      </w:r>
    </w:p>
    <w:p w:rsidR="0061177B" w:rsidRDefault="0061177B" w:rsidP="0061177B">
      <w:pPr>
        <w:jc w:val="both"/>
        <w:rPr>
          <w:rFonts w:ascii="Arial" w:hAnsi="Arial" w:cs="Arial"/>
          <w:b/>
          <w:sz w:val="24"/>
        </w:rPr>
      </w:pPr>
    </w:p>
    <w:p w:rsidR="0061177B" w:rsidRDefault="0061177B" w:rsidP="0061177B">
      <w:pPr>
        <w:jc w:val="both"/>
        <w:rPr>
          <w:rFonts w:ascii="Arial" w:hAnsi="Arial" w:cs="Arial"/>
          <w:b/>
          <w:sz w:val="24"/>
        </w:rPr>
      </w:pPr>
    </w:p>
    <w:sectPr w:rsidR="0061177B" w:rsidSect="00376FB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73" w:rsidRDefault="00696A73">
      <w:r>
        <w:separator/>
      </w:r>
    </w:p>
  </w:endnote>
  <w:endnote w:type="continuationSeparator" w:id="0">
    <w:p w:rsidR="00696A73" w:rsidRDefault="0069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73" w:rsidRDefault="00696A73">
      <w:r>
        <w:separator/>
      </w:r>
    </w:p>
  </w:footnote>
  <w:footnote w:type="continuationSeparator" w:id="0">
    <w:p w:rsidR="00696A73" w:rsidRDefault="0069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7B" w:rsidRDefault="00376FB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17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177B" w:rsidRDefault="0061177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7B" w:rsidRDefault="00376FB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17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413B">
      <w:rPr>
        <w:rStyle w:val="slostrnky"/>
        <w:noProof/>
      </w:rPr>
      <w:t>1</w:t>
    </w:r>
    <w:r>
      <w:rPr>
        <w:rStyle w:val="slostrnky"/>
      </w:rPr>
      <w:fldChar w:fldCharType="end"/>
    </w:r>
  </w:p>
  <w:p w:rsidR="0061177B" w:rsidRDefault="0061177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7B"/>
    <w:rsid w:val="00016BEA"/>
    <w:rsid w:val="00055443"/>
    <w:rsid w:val="00215284"/>
    <w:rsid w:val="00376FB9"/>
    <w:rsid w:val="003B5D36"/>
    <w:rsid w:val="00401F78"/>
    <w:rsid w:val="0049746A"/>
    <w:rsid w:val="00545441"/>
    <w:rsid w:val="00574C9D"/>
    <w:rsid w:val="0061177B"/>
    <w:rsid w:val="00622121"/>
    <w:rsid w:val="00696A73"/>
    <w:rsid w:val="007C0734"/>
    <w:rsid w:val="00885C5C"/>
    <w:rsid w:val="0094413B"/>
    <w:rsid w:val="00961B92"/>
    <w:rsid w:val="00BE315F"/>
    <w:rsid w:val="00C2167D"/>
    <w:rsid w:val="00E2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177B"/>
  </w:style>
  <w:style w:type="paragraph" w:styleId="Nadpis1">
    <w:name w:val="heading 1"/>
    <w:basedOn w:val="Normln"/>
    <w:next w:val="Normln"/>
    <w:qFormat/>
    <w:rsid w:val="0061177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177B"/>
    <w:rPr>
      <w:color w:val="0000FF"/>
      <w:u w:val="single"/>
    </w:rPr>
  </w:style>
  <w:style w:type="paragraph" w:styleId="Nzev">
    <w:name w:val="Title"/>
    <w:basedOn w:val="Normln"/>
    <w:qFormat/>
    <w:rsid w:val="0061177B"/>
    <w:pPr>
      <w:jc w:val="center"/>
    </w:pPr>
    <w:rPr>
      <w:b/>
      <w:sz w:val="44"/>
    </w:rPr>
  </w:style>
  <w:style w:type="paragraph" w:styleId="Zhlav">
    <w:name w:val="header"/>
    <w:basedOn w:val="Normln"/>
    <w:rsid w:val="00611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177B"/>
  </w:style>
  <w:style w:type="paragraph" w:styleId="Textbubliny">
    <w:name w:val="Balloon Text"/>
    <w:basedOn w:val="Normln"/>
    <w:semiHidden/>
    <w:rsid w:val="007C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Českém Krumlově</vt:lpstr>
    </vt:vector>
  </TitlesOfParts>
  <Company>MSp ČR</Company>
  <LinksUpToDate>false</LinksUpToDate>
  <CharactersWithSpaces>1170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mailto:podatelna@osoud.ckr.justice.cz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Českém Krumlově</dc:title>
  <dc:creator>sprava</dc:creator>
  <cp:lastModifiedBy>Lucie Roubínová</cp:lastModifiedBy>
  <cp:revision>5</cp:revision>
  <cp:lastPrinted>2014-12-16T11:56:00Z</cp:lastPrinted>
  <dcterms:created xsi:type="dcterms:W3CDTF">2015-12-29T09:15:00Z</dcterms:created>
  <dcterms:modified xsi:type="dcterms:W3CDTF">2015-12-29T09:16:00Z</dcterms:modified>
</cp:coreProperties>
</file>