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AC3397" w:rsidRDefault="00C96D47">
      <w:pPr>
        <w:widowControl w:val="0"/>
        <w:autoSpaceDE w:val="0"/>
        <w:autoSpaceDN w:val="0"/>
        <w:adjustRightInd w:val="0"/>
        <w:spacing w:after="0" w:line="240" w:lineRule="auto"/>
        <w:jc w:val="center"/>
        <w:rPr>
          <w:rFonts w:ascii="Garamond" w:hAnsi="Garamond" w:cs="Arial"/>
          <w:b/>
          <w:bCs/>
          <w:sz w:val="28"/>
        </w:rPr>
      </w:pPr>
      <w:r w:rsidRPr="00AC3397">
        <w:rPr>
          <w:rFonts w:ascii="Garamond" w:hAnsi="Garamond" w:cs="Arial"/>
          <w:b/>
          <w:bCs/>
          <w:sz w:val="28"/>
        </w:rPr>
        <w:t xml:space="preserve">SAZEBNÍK POPLATKŮ </w:t>
      </w:r>
    </w:p>
    <w:p w:rsidR="00000000" w:rsidRPr="00AC3397" w:rsidRDefault="00C96D47">
      <w:pPr>
        <w:widowControl w:val="0"/>
        <w:autoSpaceDE w:val="0"/>
        <w:autoSpaceDN w:val="0"/>
        <w:adjustRightInd w:val="0"/>
        <w:spacing w:after="0" w:line="240" w:lineRule="auto"/>
        <w:rPr>
          <w:rFonts w:ascii="Garamond" w:hAnsi="Garamond" w:cs="Arial"/>
          <w:b/>
          <w:bCs/>
        </w:rPr>
      </w:pPr>
    </w:p>
    <w:p w:rsidR="00000000" w:rsidRPr="00AC3397" w:rsidRDefault="00C96D47">
      <w:pPr>
        <w:widowControl w:val="0"/>
        <w:autoSpaceDE w:val="0"/>
        <w:autoSpaceDN w:val="0"/>
        <w:adjustRightInd w:val="0"/>
        <w:spacing w:after="0" w:line="240" w:lineRule="auto"/>
        <w:jc w:val="center"/>
        <w:rPr>
          <w:rFonts w:ascii="Garamond" w:hAnsi="Garamond" w:cs="Arial"/>
          <w:b/>
          <w:bCs/>
          <w:sz w:val="24"/>
        </w:rPr>
      </w:pPr>
      <w:r w:rsidRPr="00AC3397">
        <w:rPr>
          <w:rFonts w:ascii="Garamond" w:hAnsi="Garamond" w:cs="Arial"/>
          <w:b/>
          <w:bCs/>
          <w:sz w:val="24"/>
        </w:rPr>
        <w:t xml:space="preserve">Poplatky za řízení </w:t>
      </w:r>
    </w:p>
    <w:p w:rsidR="00000000" w:rsidRPr="00AC3397" w:rsidRDefault="00C96D47">
      <w:pPr>
        <w:widowControl w:val="0"/>
        <w:autoSpaceDE w:val="0"/>
        <w:autoSpaceDN w:val="0"/>
        <w:adjustRightInd w:val="0"/>
        <w:spacing w:after="0" w:line="240" w:lineRule="auto"/>
        <w:rPr>
          <w:rFonts w:ascii="Garamond" w:hAnsi="Garamond" w:cs="Arial"/>
          <w:b/>
          <w:bCs/>
        </w:rPr>
      </w:pPr>
    </w:p>
    <w:p w:rsidR="00000000" w:rsidRPr="00AC3397" w:rsidRDefault="00C96D47" w:rsidP="00E65716">
      <w:pPr>
        <w:widowControl w:val="0"/>
        <w:autoSpaceDE w:val="0"/>
        <w:autoSpaceDN w:val="0"/>
        <w:adjustRightInd w:val="0"/>
        <w:spacing w:after="0" w:line="240" w:lineRule="auto"/>
        <w:rPr>
          <w:rFonts w:ascii="Garamond" w:hAnsi="Garamond" w:cs="Arial"/>
          <w:b/>
          <w:bCs/>
        </w:rPr>
      </w:pPr>
      <w:r w:rsidRPr="00AC3397">
        <w:rPr>
          <w:rFonts w:ascii="Garamond" w:hAnsi="Garamond" w:cs="Arial"/>
          <w:b/>
          <w:bCs/>
        </w:rPr>
        <w:t xml:space="preserve">Položka 1 </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Arial"/>
        </w:rPr>
        <w:t xml:space="preserve">1. Za návrh na zahájení občanského soudního řízení, jehož předmětem je peněžité plnění </w:t>
      </w:r>
    </w:p>
    <w:p w:rsidR="00000000" w:rsidRPr="00AC3397" w:rsidRDefault="00C96D47">
      <w:pPr>
        <w:widowControl w:val="0"/>
        <w:autoSpaceDE w:val="0"/>
        <w:autoSpaceDN w:val="0"/>
        <w:adjustRightInd w:val="0"/>
        <w:spacing w:after="0" w:line="240" w:lineRule="auto"/>
        <w:jc w:val="both"/>
        <w:rPr>
          <w:rFonts w:ascii="Garamond" w:hAnsi="Garamond" w:cs="Courier"/>
        </w:rPr>
      </w:pPr>
      <w:r w:rsidRPr="00AC3397">
        <w:rPr>
          <w:rFonts w:ascii="Garamond" w:hAnsi="Garamond" w:cs="Courier"/>
        </w:rPr>
        <w:t xml:space="preserve"> </w:t>
      </w:r>
    </w:p>
    <w:p w:rsidR="00000000" w:rsidRPr="00AC3397" w:rsidRDefault="00C96D47">
      <w:pPr>
        <w:widowControl w:val="0"/>
        <w:autoSpaceDE w:val="0"/>
        <w:autoSpaceDN w:val="0"/>
        <w:adjustRightInd w:val="0"/>
        <w:spacing w:after="0" w:line="240" w:lineRule="auto"/>
        <w:jc w:val="both"/>
        <w:rPr>
          <w:rFonts w:ascii="Garamond" w:hAnsi="Garamond" w:cs="Courier"/>
        </w:rPr>
      </w:pP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Courier"/>
        </w:rPr>
        <w:t>a) do částky 20 000 Kč</w:t>
      </w:r>
      <w:r w:rsidR="002A61E5" w:rsidRPr="00AC3397">
        <w:rPr>
          <w:rFonts w:ascii="Garamond" w:hAnsi="Garamond" w:cs="Courier"/>
        </w:rPr>
        <w:tab/>
      </w:r>
      <w:r w:rsidR="002A61E5" w:rsidRPr="00AC3397">
        <w:rPr>
          <w:rFonts w:ascii="Garamond" w:hAnsi="Garamond" w:cs="Courier"/>
        </w:rPr>
        <w:tab/>
      </w:r>
      <w:r w:rsidR="002A61E5" w:rsidRPr="00AC3397">
        <w:rPr>
          <w:rFonts w:ascii="Garamond" w:hAnsi="Garamond" w:cs="Courier"/>
        </w:rPr>
        <w:tab/>
      </w:r>
      <w:r w:rsidR="002A61E5" w:rsidRPr="00AC3397">
        <w:rPr>
          <w:rFonts w:ascii="Garamond" w:hAnsi="Garamond" w:cs="Courier"/>
        </w:rPr>
        <w:tab/>
      </w:r>
      <w:r w:rsidR="002A61E5" w:rsidRPr="00AC3397">
        <w:rPr>
          <w:rFonts w:ascii="Garamond" w:hAnsi="Garamond" w:cs="Courier"/>
        </w:rPr>
        <w:tab/>
      </w:r>
      <w:r w:rsidRPr="00AC3397">
        <w:rPr>
          <w:rFonts w:ascii="Garamond" w:hAnsi="Garamond" w:cs="Courier"/>
          <w:b/>
        </w:rPr>
        <w:t>1 000 Kč</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Courier"/>
        </w:rPr>
        <w:t>b) v částce vyšší než 20 000 Kč do 40 000 000 Kč</w:t>
      </w:r>
      <w:r w:rsidR="002A61E5" w:rsidRPr="00AC3397">
        <w:rPr>
          <w:rFonts w:ascii="Garamond" w:hAnsi="Garamond" w:cs="Courier"/>
        </w:rPr>
        <w:tab/>
      </w:r>
      <w:r w:rsidR="002A61E5" w:rsidRPr="00AC3397">
        <w:rPr>
          <w:rFonts w:ascii="Garamond" w:hAnsi="Garamond" w:cs="Courier"/>
        </w:rPr>
        <w:tab/>
      </w:r>
      <w:r w:rsidRPr="00AC3397">
        <w:rPr>
          <w:rFonts w:ascii="Garamond" w:hAnsi="Garamond" w:cs="Courier"/>
          <w:b/>
        </w:rPr>
        <w:t>5 % z</w:t>
      </w:r>
      <w:r w:rsidRPr="00AC3397">
        <w:rPr>
          <w:rFonts w:ascii="Garamond" w:hAnsi="Garamond" w:cs="Courier"/>
          <w:b/>
        </w:rPr>
        <w:t xml:space="preserve"> této částky</w:t>
      </w:r>
    </w:p>
    <w:p w:rsidR="002A61E5" w:rsidRPr="00AC3397" w:rsidRDefault="00C96D47">
      <w:pPr>
        <w:widowControl w:val="0"/>
        <w:autoSpaceDE w:val="0"/>
        <w:autoSpaceDN w:val="0"/>
        <w:adjustRightInd w:val="0"/>
        <w:spacing w:after="0" w:line="240" w:lineRule="auto"/>
        <w:jc w:val="both"/>
        <w:rPr>
          <w:rFonts w:ascii="Garamond" w:hAnsi="Garamond" w:cs="Courier"/>
        </w:rPr>
      </w:pPr>
      <w:r w:rsidRPr="00AC3397">
        <w:rPr>
          <w:rFonts w:ascii="Garamond" w:hAnsi="Garamond" w:cs="Courier"/>
        </w:rPr>
        <w:t>c) v částce vyšší než 40 000 000 Kč</w:t>
      </w:r>
      <w:r w:rsidR="002A61E5" w:rsidRPr="00AC3397">
        <w:rPr>
          <w:rFonts w:ascii="Garamond" w:hAnsi="Garamond" w:cs="Courier"/>
        </w:rPr>
        <w:tab/>
      </w:r>
      <w:r w:rsidR="002A61E5" w:rsidRPr="00AC3397">
        <w:rPr>
          <w:rFonts w:ascii="Garamond" w:hAnsi="Garamond" w:cs="Courier"/>
        </w:rPr>
        <w:tab/>
      </w:r>
      <w:r w:rsidR="002A61E5" w:rsidRPr="00AC3397">
        <w:rPr>
          <w:rFonts w:ascii="Garamond" w:hAnsi="Garamond" w:cs="Courier"/>
        </w:rPr>
        <w:tab/>
      </w:r>
      <w:r w:rsidRPr="00AC3397">
        <w:rPr>
          <w:rFonts w:ascii="Garamond" w:hAnsi="Garamond" w:cs="Courier"/>
          <w:b/>
        </w:rPr>
        <w:t>2 000 000 Kč</w:t>
      </w:r>
      <w:r w:rsidRPr="00AC3397">
        <w:rPr>
          <w:rFonts w:ascii="Garamond" w:hAnsi="Garamond" w:cs="Courier"/>
        </w:rPr>
        <w:t xml:space="preserve"> </w:t>
      </w:r>
    </w:p>
    <w:p w:rsidR="002A61E5" w:rsidRPr="00AC3397" w:rsidRDefault="00C96D47" w:rsidP="00AC3397">
      <w:pPr>
        <w:widowControl w:val="0"/>
        <w:autoSpaceDE w:val="0"/>
        <w:autoSpaceDN w:val="0"/>
        <w:adjustRightInd w:val="0"/>
        <w:spacing w:after="0" w:line="240" w:lineRule="auto"/>
        <w:ind w:left="4320" w:firstLine="720"/>
        <w:jc w:val="both"/>
        <w:rPr>
          <w:rFonts w:ascii="Garamond" w:hAnsi="Garamond" w:cs="Courier"/>
          <w:b/>
        </w:rPr>
      </w:pPr>
      <w:r w:rsidRPr="00AC3397">
        <w:rPr>
          <w:rFonts w:ascii="Garamond" w:hAnsi="Garamond" w:cs="Courier"/>
          <w:b/>
        </w:rPr>
        <w:t>1 % z</w:t>
      </w:r>
      <w:r w:rsidR="002A61E5" w:rsidRPr="00AC3397">
        <w:rPr>
          <w:rFonts w:ascii="Garamond" w:hAnsi="Garamond" w:cs="Courier"/>
          <w:b/>
        </w:rPr>
        <w:t> </w:t>
      </w:r>
      <w:r w:rsidRPr="00AC3397">
        <w:rPr>
          <w:rFonts w:ascii="Garamond" w:hAnsi="Garamond" w:cs="Courier"/>
          <w:b/>
        </w:rPr>
        <w:t>částky</w:t>
      </w:r>
      <w:r w:rsidR="002A61E5" w:rsidRPr="00AC3397">
        <w:rPr>
          <w:rFonts w:ascii="Garamond" w:hAnsi="Garamond" w:cs="Courier"/>
          <w:b/>
        </w:rPr>
        <w:t xml:space="preserve"> </w:t>
      </w:r>
      <w:r w:rsidRPr="00AC3397">
        <w:rPr>
          <w:rFonts w:ascii="Garamond" w:hAnsi="Garamond" w:cs="Courier"/>
          <w:b/>
        </w:rPr>
        <w:t>přesahující 40 000 000 Kč</w:t>
      </w:r>
    </w:p>
    <w:p w:rsidR="00000000" w:rsidRPr="00AC3397" w:rsidRDefault="00C96D47" w:rsidP="00AC3397">
      <w:pPr>
        <w:widowControl w:val="0"/>
        <w:autoSpaceDE w:val="0"/>
        <w:autoSpaceDN w:val="0"/>
        <w:adjustRightInd w:val="0"/>
        <w:spacing w:after="0" w:line="240" w:lineRule="auto"/>
        <w:ind w:left="4320" w:firstLine="720"/>
        <w:jc w:val="both"/>
        <w:rPr>
          <w:rFonts w:ascii="Garamond" w:hAnsi="Garamond" w:cs="Arial"/>
          <w:b/>
        </w:rPr>
      </w:pPr>
      <w:r w:rsidRPr="00AC3397">
        <w:rPr>
          <w:rFonts w:ascii="Garamond" w:hAnsi="Garamond" w:cs="Courier"/>
          <w:b/>
        </w:rPr>
        <w:t>částka</w:t>
      </w:r>
      <w:r w:rsidR="002A61E5" w:rsidRPr="00AC3397">
        <w:rPr>
          <w:rFonts w:ascii="Garamond" w:hAnsi="Garamond" w:cs="Courier"/>
          <w:b/>
        </w:rPr>
        <w:t xml:space="preserve"> </w:t>
      </w:r>
      <w:r w:rsidRPr="00AC3397">
        <w:rPr>
          <w:rFonts w:ascii="Garamond" w:hAnsi="Garamond" w:cs="Courier"/>
          <w:b/>
        </w:rPr>
        <w:t>nad 250 000 000 Kč se nezapočítává</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Arial"/>
        </w:rPr>
        <w:t xml:space="preserve"> </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Arial"/>
        </w:rPr>
        <w:t>2. Ze vzájemného návrhu žalovaného se platí poplatek tak, jako by byl tento návrh podáván samostatně. Uplatnil-li žalovaný proti navrhovateli svou peněžitou pohledávku k započtení, platí se po</w:t>
      </w:r>
      <w:r w:rsidRPr="00AC3397">
        <w:rPr>
          <w:rFonts w:ascii="Garamond" w:hAnsi="Garamond" w:cs="Arial"/>
        </w:rPr>
        <w:t xml:space="preserve">platek z částky, o kterou pohledávka žalovaného přesahuje peněžité plnění uplatněné navrhovatelem. </w:t>
      </w:r>
    </w:p>
    <w:p w:rsidR="00000000" w:rsidRPr="00AC3397" w:rsidRDefault="00C96D47">
      <w:pPr>
        <w:widowControl w:val="0"/>
        <w:autoSpaceDE w:val="0"/>
        <w:autoSpaceDN w:val="0"/>
        <w:adjustRightInd w:val="0"/>
        <w:spacing w:after="0" w:line="240" w:lineRule="auto"/>
        <w:rPr>
          <w:rFonts w:ascii="Garamond" w:hAnsi="Garamond" w:cs="Arial"/>
        </w:rPr>
      </w:pPr>
      <w:r w:rsidRPr="00AC3397">
        <w:rPr>
          <w:rFonts w:ascii="Garamond" w:hAnsi="Garamond" w:cs="Arial"/>
        </w:rPr>
        <w:t xml:space="preserve"> </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Arial"/>
        </w:rPr>
        <w:t>3. Je-li předmětem řízení plnění ze smlouvy, které bylo ve smlouvě vyjádřeno v penězích, vybere se poplatek podle bodu 1. Ve sporu o vrácení plnění z nep</w:t>
      </w:r>
      <w:r w:rsidRPr="00AC3397">
        <w:rPr>
          <w:rFonts w:ascii="Garamond" w:hAnsi="Garamond" w:cs="Arial"/>
        </w:rPr>
        <w:t xml:space="preserve">latné nebo zrušené smlouvy to platí obdobně. </w:t>
      </w:r>
    </w:p>
    <w:p w:rsidR="00000000" w:rsidRPr="00AC3397" w:rsidRDefault="00C96D47">
      <w:pPr>
        <w:widowControl w:val="0"/>
        <w:autoSpaceDE w:val="0"/>
        <w:autoSpaceDN w:val="0"/>
        <w:adjustRightInd w:val="0"/>
        <w:spacing w:after="0" w:line="240" w:lineRule="auto"/>
        <w:rPr>
          <w:rFonts w:ascii="Garamond" w:hAnsi="Garamond" w:cs="Arial"/>
        </w:rPr>
      </w:pPr>
      <w:r w:rsidRPr="00AC3397">
        <w:rPr>
          <w:rFonts w:ascii="Garamond" w:hAnsi="Garamond" w:cs="Arial"/>
        </w:rPr>
        <w:t xml:space="preserve"> </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Arial"/>
        </w:rPr>
        <w:t>4. Je-li předmětem řízení směnka nebo šek a nejde-li o zaplacení peněžité částky, vybere se poplatek podle bodu 1, a to podle peněžité částky uvedené ve směnce nebo šeku. Obdobně se postupuje, jde-li o jiný</w:t>
      </w:r>
      <w:r w:rsidRPr="00AC3397">
        <w:rPr>
          <w:rFonts w:ascii="Garamond" w:hAnsi="Garamond" w:cs="Arial"/>
        </w:rPr>
        <w:t xml:space="preserve"> cenný papír, na němž je uvedena jmenovitá hodnota. </w:t>
      </w:r>
    </w:p>
    <w:p w:rsidR="00000000" w:rsidRPr="00AC3397" w:rsidRDefault="00C96D47">
      <w:pPr>
        <w:widowControl w:val="0"/>
        <w:autoSpaceDE w:val="0"/>
        <w:autoSpaceDN w:val="0"/>
        <w:adjustRightInd w:val="0"/>
        <w:spacing w:after="0" w:line="240" w:lineRule="auto"/>
        <w:rPr>
          <w:rFonts w:ascii="Garamond" w:hAnsi="Garamond" w:cs="Arial"/>
        </w:rPr>
      </w:pPr>
      <w:r w:rsidRPr="00AC3397">
        <w:rPr>
          <w:rFonts w:ascii="Garamond" w:hAnsi="Garamond" w:cs="Arial"/>
        </w:rPr>
        <w:t xml:space="preserve"> </w:t>
      </w:r>
    </w:p>
    <w:p w:rsidR="00000000" w:rsidRPr="00AC3397" w:rsidRDefault="00C96D47" w:rsidP="00E65716">
      <w:pPr>
        <w:widowControl w:val="0"/>
        <w:autoSpaceDE w:val="0"/>
        <w:autoSpaceDN w:val="0"/>
        <w:adjustRightInd w:val="0"/>
        <w:spacing w:after="0" w:line="240" w:lineRule="auto"/>
        <w:rPr>
          <w:rFonts w:ascii="Garamond" w:hAnsi="Garamond" w:cs="Arial"/>
          <w:b/>
          <w:bCs/>
        </w:rPr>
      </w:pPr>
      <w:r w:rsidRPr="00AC3397">
        <w:rPr>
          <w:rFonts w:ascii="Garamond" w:hAnsi="Garamond" w:cs="Arial"/>
          <w:b/>
          <w:bCs/>
        </w:rPr>
        <w:t xml:space="preserve">Položka 2 </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Arial"/>
        </w:rPr>
        <w:t xml:space="preserve">1. Za návrh na vydání elektronického platebního rozkazu, jehož předmětem je peněžité plnění </w:t>
      </w:r>
    </w:p>
    <w:p w:rsidR="00000000" w:rsidRPr="00AC3397" w:rsidRDefault="00C96D47">
      <w:pPr>
        <w:widowControl w:val="0"/>
        <w:autoSpaceDE w:val="0"/>
        <w:autoSpaceDN w:val="0"/>
        <w:adjustRightInd w:val="0"/>
        <w:spacing w:after="0" w:line="240" w:lineRule="auto"/>
        <w:jc w:val="both"/>
        <w:rPr>
          <w:rFonts w:ascii="Garamond" w:hAnsi="Garamond" w:cs="Courier"/>
        </w:rPr>
      </w:pPr>
    </w:p>
    <w:p w:rsidR="00000000" w:rsidRPr="00AC3397" w:rsidRDefault="00C96D47">
      <w:pPr>
        <w:widowControl w:val="0"/>
        <w:autoSpaceDE w:val="0"/>
        <w:autoSpaceDN w:val="0"/>
        <w:adjustRightInd w:val="0"/>
        <w:spacing w:after="0" w:line="240" w:lineRule="auto"/>
        <w:jc w:val="both"/>
        <w:rPr>
          <w:rFonts w:ascii="Garamond" w:hAnsi="Garamond" w:cs="Arial"/>
          <w:b/>
        </w:rPr>
      </w:pPr>
      <w:r w:rsidRPr="00AC3397">
        <w:rPr>
          <w:rFonts w:ascii="Garamond" w:hAnsi="Garamond" w:cs="Courier"/>
        </w:rPr>
        <w:t>a) do částky 10 000 Kč včetně</w:t>
      </w:r>
      <w:r w:rsidR="002A61E5" w:rsidRPr="00AC3397">
        <w:rPr>
          <w:rFonts w:ascii="Garamond" w:hAnsi="Garamond" w:cs="Courier"/>
        </w:rPr>
        <w:tab/>
      </w:r>
      <w:r w:rsidR="002A61E5" w:rsidRPr="00AC3397">
        <w:rPr>
          <w:rFonts w:ascii="Garamond" w:hAnsi="Garamond" w:cs="Courier"/>
        </w:rPr>
        <w:tab/>
      </w:r>
      <w:r w:rsidR="002A61E5" w:rsidRPr="00AC3397">
        <w:rPr>
          <w:rFonts w:ascii="Garamond" w:hAnsi="Garamond" w:cs="Courier"/>
        </w:rPr>
        <w:tab/>
      </w:r>
      <w:r w:rsidR="002A61E5" w:rsidRPr="00AC3397">
        <w:rPr>
          <w:rFonts w:ascii="Garamond" w:hAnsi="Garamond" w:cs="Courier"/>
        </w:rPr>
        <w:tab/>
      </w:r>
      <w:r w:rsidRPr="00AC3397">
        <w:rPr>
          <w:rFonts w:ascii="Garamond" w:hAnsi="Garamond" w:cs="Courier"/>
          <w:b/>
        </w:rPr>
        <w:t>400 Kč</w:t>
      </w:r>
    </w:p>
    <w:p w:rsidR="00000000" w:rsidRPr="00AC3397" w:rsidRDefault="00C96D47">
      <w:pPr>
        <w:widowControl w:val="0"/>
        <w:autoSpaceDE w:val="0"/>
        <w:autoSpaceDN w:val="0"/>
        <w:adjustRightInd w:val="0"/>
        <w:spacing w:after="0" w:line="240" w:lineRule="auto"/>
        <w:jc w:val="both"/>
        <w:rPr>
          <w:rFonts w:ascii="Garamond" w:hAnsi="Garamond" w:cs="Arial"/>
          <w:b/>
        </w:rPr>
      </w:pPr>
      <w:r w:rsidRPr="00AC3397">
        <w:rPr>
          <w:rFonts w:ascii="Garamond" w:hAnsi="Garamond" w:cs="Courier"/>
        </w:rPr>
        <w:t>b) v částce vyšší než 10 000</w:t>
      </w:r>
      <w:r w:rsidRPr="00AC3397">
        <w:rPr>
          <w:rFonts w:ascii="Garamond" w:hAnsi="Garamond" w:cs="Courier"/>
        </w:rPr>
        <w:t xml:space="preserve"> do 20 000 Kč včetně</w:t>
      </w:r>
      <w:r w:rsidR="002A61E5" w:rsidRPr="00AC3397">
        <w:rPr>
          <w:rFonts w:ascii="Garamond" w:hAnsi="Garamond" w:cs="Courier"/>
        </w:rPr>
        <w:tab/>
      </w:r>
      <w:r w:rsidR="002A61E5" w:rsidRPr="00AC3397">
        <w:rPr>
          <w:rFonts w:ascii="Garamond" w:hAnsi="Garamond" w:cs="Courier"/>
        </w:rPr>
        <w:tab/>
      </w:r>
      <w:r w:rsidRPr="00AC3397">
        <w:rPr>
          <w:rFonts w:ascii="Garamond" w:hAnsi="Garamond" w:cs="Courier"/>
          <w:b/>
        </w:rPr>
        <w:t>800 Kč</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Courier"/>
        </w:rPr>
        <w:t>c) v částce vyšší než 20 000 Kč</w:t>
      </w:r>
      <w:r w:rsidR="002A61E5" w:rsidRPr="00AC3397">
        <w:rPr>
          <w:rFonts w:ascii="Garamond" w:hAnsi="Garamond" w:cs="Courier"/>
        </w:rPr>
        <w:tab/>
      </w:r>
      <w:r w:rsidR="002A61E5" w:rsidRPr="00AC3397">
        <w:rPr>
          <w:rFonts w:ascii="Garamond" w:hAnsi="Garamond" w:cs="Courier"/>
        </w:rPr>
        <w:tab/>
      </w:r>
      <w:r w:rsidR="002A61E5" w:rsidRPr="00AC3397">
        <w:rPr>
          <w:rFonts w:ascii="Garamond" w:hAnsi="Garamond" w:cs="Courier"/>
        </w:rPr>
        <w:tab/>
      </w:r>
      <w:r w:rsidR="002A61E5" w:rsidRPr="00AC3397">
        <w:rPr>
          <w:rFonts w:ascii="Garamond" w:hAnsi="Garamond" w:cs="Courier"/>
        </w:rPr>
        <w:tab/>
      </w:r>
      <w:r w:rsidRPr="00AC3397">
        <w:rPr>
          <w:rFonts w:ascii="Garamond" w:hAnsi="Garamond" w:cs="Courier"/>
          <w:b/>
        </w:rPr>
        <w:t>4 % z této částky</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Arial"/>
        </w:rPr>
        <w:t xml:space="preserve"> </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Arial"/>
        </w:rPr>
        <w:t>2. Pokud soud platební rozkaz nevydá a pokračuje</w:t>
      </w:r>
      <w:r w:rsidRPr="00AC3397">
        <w:rPr>
          <w:rFonts w:ascii="Garamond" w:hAnsi="Garamond" w:cs="Arial"/>
        </w:rPr>
        <w:t xml:space="preserve"> v řízení, doměří navrhovateli poplatek do výše položky 1. </w:t>
      </w:r>
    </w:p>
    <w:p w:rsidR="00000000" w:rsidRPr="00AC3397" w:rsidRDefault="00C96D47">
      <w:pPr>
        <w:widowControl w:val="0"/>
        <w:autoSpaceDE w:val="0"/>
        <w:autoSpaceDN w:val="0"/>
        <w:adjustRightInd w:val="0"/>
        <w:spacing w:after="0" w:line="240" w:lineRule="auto"/>
        <w:rPr>
          <w:rFonts w:ascii="Garamond" w:hAnsi="Garamond" w:cs="Arial"/>
        </w:rPr>
      </w:pPr>
      <w:r w:rsidRPr="00AC3397">
        <w:rPr>
          <w:rFonts w:ascii="Garamond" w:hAnsi="Garamond" w:cs="Arial"/>
        </w:rPr>
        <w:t xml:space="preserve"> </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Arial"/>
        </w:rPr>
        <w:t xml:space="preserve">3. Pokud nebyl návrh na vydání elektronického platebního rozkazu podán prostřednictvím aplikace k tomu určené, vybere se poplatek podle položky 1. </w:t>
      </w:r>
    </w:p>
    <w:p w:rsidR="00000000" w:rsidRPr="00AC3397" w:rsidRDefault="00C96D47">
      <w:pPr>
        <w:widowControl w:val="0"/>
        <w:autoSpaceDE w:val="0"/>
        <w:autoSpaceDN w:val="0"/>
        <w:adjustRightInd w:val="0"/>
        <w:spacing w:after="0" w:line="240" w:lineRule="auto"/>
        <w:rPr>
          <w:rFonts w:ascii="Garamond" w:hAnsi="Garamond" w:cs="Arial"/>
        </w:rPr>
      </w:pPr>
      <w:r w:rsidRPr="00AC3397">
        <w:rPr>
          <w:rFonts w:ascii="Garamond" w:hAnsi="Garamond" w:cs="Arial"/>
        </w:rPr>
        <w:t xml:space="preserve"> </w:t>
      </w:r>
    </w:p>
    <w:p w:rsidR="00000000" w:rsidRPr="00AC3397" w:rsidRDefault="00C96D47" w:rsidP="00E65716">
      <w:pPr>
        <w:widowControl w:val="0"/>
        <w:autoSpaceDE w:val="0"/>
        <w:autoSpaceDN w:val="0"/>
        <w:adjustRightInd w:val="0"/>
        <w:spacing w:after="0" w:line="240" w:lineRule="auto"/>
        <w:rPr>
          <w:rFonts w:ascii="Garamond" w:hAnsi="Garamond" w:cs="Arial"/>
          <w:b/>
          <w:bCs/>
        </w:rPr>
      </w:pPr>
      <w:r w:rsidRPr="00AC3397">
        <w:rPr>
          <w:rFonts w:ascii="Garamond" w:hAnsi="Garamond" w:cs="Arial"/>
          <w:b/>
          <w:bCs/>
        </w:rPr>
        <w:t xml:space="preserve">Položka 3 </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Arial"/>
        </w:rPr>
        <w:t>Za návrh na zahájení řízení</w:t>
      </w:r>
      <w:r w:rsidRPr="00AC3397">
        <w:rPr>
          <w:rFonts w:ascii="Garamond" w:hAnsi="Garamond" w:cs="Arial"/>
        </w:rPr>
        <w:t xml:space="preserve"> s návrhem na náhradu nemajetkové újmy v penězích </w:t>
      </w:r>
    </w:p>
    <w:p w:rsidR="002A61E5" w:rsidRPr="00AC3397" w:rsidRDefault="002A61E5">
      <w:pPr>
        <w:widowControl w:val="0"/>
        <w:autoSpaceDE w:val="0"/>
        <w:autoSpaceDN w:val="0"/>
        <w:adjustRightInd w:val="0"/>
        <w:spacing w:after="0" w:line="240" w:lineRule="auto"/>
        <w:jc w:val="both"/>
        <w:rPr>
          <w:rFonts w:ascii="Garamond" w:hAnsi="Garamond" w:cs="Arial"/>
        </w:rPr>
      </w:pP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Courier"/>
        </w:rPr>
        <w:t>a) do částky 200 000 Kč včetně</w:t>
      </w:r>
      <w:r w:rsidR="002A61E5" w:rsidRPr="00AC3397">
        <w:rPr>
          <w:rFonts w:ascii="Garamond" w:hAnsi="Garamond" w:cs="Courier"/>
        </w:rPr>
        <w:tab/>
      </w:r>
      <w:r w:rsidR="002A61E5" w:rsidRPr="00AC3397">
        <w:rPr>
          <w:rFonts w:ascii="Garamond" w:hAnsi="Garamond" w:cs="Courier"/>
        </w:rPr>
        <w:tab/>
      </w:r>
      <w:r w:rsidR="002A61E5" w:rsidRPr="00AC3397">
        <w:rPr>
          <w:rFonts w:ascii="Garamond" w:hAnsi="Garamond" w:cs="Courier"/>
        </w:rPr>
        <w:tab/>
      </w:r>
      <w:r w:rsidR="002A61E5" w:rsidRPr="00AC3397">
        <w:rPr>
          <w:rFonts w:ascii="Garamond" w:hAnsi="Garamond" w:cs="Courier"/>
        </w:rPr>
        <w:tab/>
      </w:r>
      <w:r w:rsidRPr="00AC3397">
        <w:rPr>
          <w:rFonts w:ascii="Garamond" w:hAnsi="Garamond" w:cs="Courier"/>
          <w:b/>
        </w:rPr>
        <w:t>2 000 Kč</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Courier"/>
        </w:rPr>
        <w:t>b) v částce vyšší než 200 000 Kč</w:t>
      </w:r>
      <w:r w:rsidR="002A61E5" w:rsidRPr="00AC3397">
        <w:rPr>
          <w:rFonts w:ascii="Garamond" w:hAnsi="Garamond" w:cs="Courier"/>
        </w:rPr>
        <w:tab/>
      </w:r>
      <w:r w:rsidR="002A61E5" w:rsidRPr="00AC3397">
        <w:rPr>
          <w:rFonts w:ascii="Garamond" w:hAnsi="Garamond" w:cs="Courier"/>
        </w:rPr>
        <w:tab/>
      </w:r>
      <w:r w:rsidR="002A61E5" w:rsidRPr="00AC3397">
        <w:rPr>
          <w:rFonts w:ascii="Garamond" w:hAnsi="Garamond" w:cs="Courier"/>
        </w:rPr>
        <w:tab/>
      </w:r>
      <w:r w:rsidR="002A61E5" w:rsidRPr="00AC3397">
        <w:rPr>
          <w:rFonts w:ascii="Garamond" w:hAnsi="Garamond" w:cs="Courier"/>
        </w:rPr>
        <w:tab/>
      </w:r>
      <w:r w:rsidRPr="00AC3397">
        <w:rPr>
          <w:rFonts w:ascii="Garamond" w:hAnsi="Garamond" w:cs="Courier"/>
          <w:b/>
        </w:rPr>
        <w:t>1 % z této částky</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Arial"/>
        </w:rPr>
        <w:t xml:space="preserve"> </w:t>
      </w:r>
    </w:p>
    <w:p w:rsidR="00000000" w:rsidRPr="00AC3397" w:rsidRDefault="00C96D47" w:rsidP="00E65716">
      <w:pPr>
        <w:widowControl w:val="0"/>
        <w:autoSpaceDE w:val="0"/>
        <w:autoSpaceDN w:val="0"/>
        <w:adjustRightInd w:val="0"/>
        <w:spacing w:after="0" w:line="240" w:lineRule="auto"/>
        <w:rPr>
          <w:rFonts w:ascii="Garamond" w:hAnsi="Garamond" w:cs="Arial"/>
          <w:b/>
          <w:bCs/>
        </w:rPr>
      </w:pPr>
      <w:r w:rsidRPr="00AC3397">
        <w:rPr>
          <w:rFonts w:ascii="Garamond" w:hAnsi="Garamond" w:cs="Arial"/>
          <w:b/>
          <w:bCs/>
        </w:rPr>
        <w:t xml:space="preserve">Položka 4 </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Arial"/>
        </w:rPr>
        <w:t>1. Za návrh na zahájení o</w:t>
      </w:r>
      <w:r w:rsidRPr="00AC3397">
        <w:rPr>
          <w:rFonts w:ascii="Garamond" w:hAnsi="Garamond" w:cs="Arial"/>
        </w:rPr>
        <w:t xml:space="preserve">bčanského soudního řízení, jehož předmětem není peněžité plnění </w:t>
      </w:r>
    </w:p>
    <w:p w:rsidR="00000000" w:rsidRPr="00AC3397" w:rsidRDefault="00C96D47">
      <w:pPr>
        <w:widowControl w:val="0"/>
        <w:autoSpaceDE w:val="0"/>
        <w:autoSpaceDN w:val="0"/>
        <w:adjustRightInd w:val="0"/>
        <w:spacing w:after="0" w:line="240" w:lineRule="auto"/>
        <w:jc w:val="both"/>
        <w:rPr>
          <w:rFonts w:ascii="Garamond" w:hAnsi="Garamond" w:cs="Courier"/>
        </w:rPr>
      </w:pP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Courier"/>
        </w:rPr>
        <w:t>a) za každou nemovitou věc</w:t>
      </w:r>
      <w:r w:rsidR="002A61E5" w:rsidRPr="00AC3397">
        <w:rPr>
          <w:rFonts w:ascii="Garamond" w:hAnsi="Garamond" w:cs="Courier"/>
        </w:rPr>
        <w:tab/>
      </w:r>
      <w:r w:rsidR="002A61E5" w:rsidRPr="00AC3397">
        <w:rPr>
          <w:rFonts w:ascii="Garamond" w:hAnsi="Garamond" w:cs="Courier"/>
        </w:rPr>
        <w:tab/>
      </w:r>
      <w:r w:rsidR="002A61E5" w:rsidRPr="00AC3397">
        <w:rPr>
          <w:rFonts w:ascii="Garamond" w:hAnsi="Garamond" w:cs="Courier"/>
        </w:rPr>
        <w:tab/>
      </w:r>
      <w:r w:rsidR="002A61E5" w:rsidRPr="00AC3397">
        <w:rPr>
          <w:rFonts w:ascii="Garamond" w:hAnsi="Garamond" w:cs="Courier"/>
        </w:rPr>
        <w:tab/>
      </w:r>
      <w:r w:rsidR="00AC3397">
        <w:rPr>
          <w:rFonts w:ascii="Garamond" w:hAnsi="Garamond" w:cs="Courier"/>
        </w:rPr>
        <w:tab/>
      </w:r>
      <w:r w:rsidR="00AC3397">
        <w:rPr>
          <w:rFonts w:ascii="Garamond" w:hAnsi="Garamond" w:cs="Courier"/>
        </w:rPr>
        <w:tab/>
      </w:r>
      <w:r w:rsidRPr="00AC3397">
        <w:rPr>
          <w:rFonts w:ascii="Garamond" w:hAnsi="Garamond" w:cs="Courier"/>
          <w:b/>
        </w:rPr>
        <w:t>5 000 Kč</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Courier"/>
        </w:rPr>
        <w:t>b) za každý obchodní závod nebo za každou jeho organizační složku</w:t>
      </w:r>
      <w:r w:rsidR="002A61E5" w:rsidRPr="00AC3397">
        <w:rPr>
          <w:rFonts w:ascii="Garamond" w:hAnsi="Garamond" w:cs="Courier"/>
        </w:rPr>
        <w:tab/>
      </w:r>
      <w:r w:rsidRPr="00AC3397">
        <w:rPr>
          <w:rFonts w:ascii="Garamond" w:hAnsi="Garamond" w:cs="Courier"/>
          <w:b/>
        </w:rPr>
        <w:t>15 000 Kč</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Courier"/>
        </w:rPr>
        <w:t>c) v ostatních případech, není-li</w:t>
      </w:r>
      <w:r w:rsidRPr="00AC3397">
        <w:rPr>
          <w:rFonts w:ascii="Garamond" w:hAnsi="Garamond" w:cs="Courier"/>
        </w:rPr>
        <w:t xml:space="preserve"> dále stanoveno jinak</w:t>
      </w:r>
      <w:r w:rsidR="002A61E5" w:rsidRPr="00AC3397">
        <w:rPr>
          <w:rFonts w:ascii="Garamond" w:hAnsi="Garamond" w:cs="Courier"/>
        </w:rPr>
        <w:tab/>
      </w:r>
      <w:r w:rsidR="002A61E5" w:rsidRPr="00AC3397">
        <w:rPr>
          <w:rFonts w:ascii="Garamond" w:hAnsi="Garamond" w:cs="Courier"/>
        </w:rPr>
        <w:tab/>
      </w:r>
      <w:r w:rsidR="00AC3397">
        <w:rPr>
          <w:rFonts w:ascii="Garamond" w:hAnsi="Garamond" w:cs="Courier"/>
        </w:rPr>
        <w:tab/>
      </w:r>
      <w:r w:rsidRPr="00AC3397">
        <w:rPr>
          <w:rFonts w:ascii="Garamond" w:hAnsi="Garamond" w:cs="Courier"/>
          <w:b/>
        </w:rPr>
        <w:t>2 000 Kč</w:t>
      </w:r>
    </w:p>
    <w:p w:rsidR="00000000" w:rsidRPr="00AC3397" w:rsidRDefault="00C96D47">
      <w:pPr>
        <w:widowControl w:val="0"/>
        <w:autoSpaceDE w:val="0"/>
        <w:autoSpaceDN w:val="0"/>
        <w:adjustRightInd w:val="0"/>
        <w:spacing w:after="0" w:line="240" w:lineRule="auto"/>
        <w:jc w:val="both"/>
        <w:rPr>
          <w:rFonts w:ascii="Garamond" w:hAnsi="Garamond" w:cs="Arial"/>
        </w:rPr>
      </w:pP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Arial"/>
        </w:rPr>
        <w:t xml:space="preserve">2. Ze vzájemného návrhu žalovaného se platí poplatek tak, jako by byl tento návrh podáván samostatně. </w:t>
      </w:r>
    </w:p>
    <w:p w:rsidR="00000000" w:rsidRPr="00AC3397" w:rsidRDefault="00C96D47">
      <w:pPr>
        <w:widowControl w:val="0"/>
        <w:autoSpaceDE w:val="0"/>
        <w:autoSpaceDN w:val="0"/>
        <w:adjustRightInd w:val="0"/>
        <w:spacing w:after="0" w:line="240" w:lineRule="auto"/>
        <w:rPr>
          <w:rFonts w:ascii="Garamond" w:hAnsi="Garamond" w:cs="Arial"/>
        </w:rPr>
      </w:pP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Arial"/>
        </w:rPr>
        <w:t>3. Za návrh na zahájení řízení o určení vlastnictví k nemovité věci, o prodeji zástavy, jde-li o nemov</w:t>
      </w:r>
      <w:r w:rsidRPr="00AC3397">
        <w:rPr>
          <w:rFonts w:ascii="Garamond" w:hAnsi="Garamond" w:cs="Arial"/>
        </w:rPr>
        <w:t xml:space="preserve">itou věc nebo o vyloučení nemovité věci, se vybere poplatek podle bodu 1 písmene a). Z návrhu na zahájení řízení o určení vlastnictví k obchodnímu závodu nebo k jeho organizační složce, o prodeji zástavy, jde-li </w:t>
      </w:r>
      <w:r w:rsidRPr="00AC3397">
        <w:rPr>
          <w:rFonts w:ascii="Garamond" w:hAnsi="Garamond" w:cs="Arial"/>
        </w:rPr>
        <w:lastRenderedPageBreak/>
        <w:t>o</w:t>
      </w:r>
      <w:r w:rsidR="00AC3397">
        <w:rPr>
          <w:rFonts w:ascii="Garamond" w:hAnsi="Garamond" w:cs="Arial"/>
        </w:rPr>
        <w:t> </w:t>
      </w:r>
      <w:r w:rsidRPr="00AC3397">
        <w:rPr>
          <w:rFonts w:ascii="Garamond" w:hAnsi="Garamond" w:cs="Arial"/>
        </w:rPr>
        <w:t>obchodní závod nebo jeho organizační složk</w:t>
      </w:r>
      <w:r w:rsidRPr="00AC3397">
        <w:rPr>
          <w:rFonts w:ascii="Garamond" w:hAnsi="Garamond" w:cs="Arial"/>
        </w:rPr>
        <w:t>u, nebo z návrhu o vyloučení obchodního závodu nebo jeho organizační složky se vybere poplatek podle bodu 1 písmene b). Z návrhu na zahájení řízení o určení vlastnictví k jiným věcem, o prodeji zástavy, jde-li o jiné věci nebo o vyloučení jiných věcí, se v</w:t>
      </w:r>
      <w:r w:rsidRPr="00AC3397">
        <w:rPr>
          <w:rFonts w:ascii="Garamond" w:hAnsi="Garamond" w:cs="Arial"/>
        </w:rPr>
        <w:t xml:space="preserve">ybere poplatek podle bodu 1 písmene c). </w:t>
      </w:r>
    </w:p>
    <w:p w:rsidR="00000000" w:rsidRPr="00AC3397" w:rsidRDefault="00C96D47">
      <w:pPr>
        <w:widowControl w:val="0"/>
        <w:autoSpaceDE w:val="0"/>
        <w:autoSpaceDN w:val="0"/>
        <w:adjustRightInd w:val="0"/>
        <w:spacing w:after="0" w:line="240" w:lineRule="auto"/>
        <w:rPr>
          <w:rFonts w:ascii="Garamond" w:hAnsi="Garamond" w:cs="Arial"/>
        </w:rPr>
      </w:pPr>
      <w:r w:rsidRPr="00AC3397">
        <w:rPr>
          <w:rFonts w:ascii="Garamond" w:hAnsi="Garamond" w:cs="Arial"/>
        </w:rPr>
        <w:t xml:space="preserve"> </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Arial"/>
        </w:rPr>
        <w:t>4. Z návrhu na zahájení řízení o určení vlastnictví k jiným věcem se vybere poplatek podle bodu 1 písm. c), a to pouze jednou, bez zřetele k tomu, kolika věcí se požadované určení týká. Pro návrh na zahájení říze</w:t>
      </w:r>
      <w:r w:rsidRPr="00AC3397">
        <w:rPr>
          <w:rFonts w:ascii="Garamond" w:hAnsi="Garamond" w:cs="Arial"/>
        </w:rPr>
        <w:t xml:space="preserve">ní o prodeji zástavy, jde-li o jiné věci nebo o vyloučení jiných věcí, to platí obdobně. </w:t>
      </w:r>
    </w:p>
    <w:p w:rsidR="00000000" w:rsidRPr="00AC3397" w:rsidRDefault="00C96D47">
      <w:pPr>
        <w:widowControl w:val="0"/>
        <w:autoSpaceDE w:val="0"/>
        <w:autoSpaceDN w:val="0"/>
        <w:adjustRightInd w:val="0"/>
        <w:spacing w:after="0" w:line="240" w:lineRule="auto"/>
        <w:rPr>
          <w:rFonts w:ascii="Garamond" w:hAnsi="Garamond" w:cs="Arial"/>
        </w:rPr>
      </w:pPr>
      <w:r w:rsidRPr="00AC3397">
        <w:rPr>
          <w:rFonts w:ascii="Garamond" w:hAnsi="Garamond" w:cs="Arial"/>
        </w:rPr>
        <w:t xml:space="preserve"> </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Arial"/>
        </w:rPr>
        <w:t>5. Poplatek z návrhu na určení neplatnosti smlouvy a za řízení zahájené bez návrhu, ve kterém soud rozhodl o zrušení právnické osoby, likvidaci právnické osoby neb</w:t>
      </w:r>
      <w:r w:rsidRPr="00AC3397">
        <w:rPr>
          <w:rFonts w:ascii="Garamond" w:hAnsi="Garamond" w:cs="Arial"/>
        </w:rPr>
        <w:t xml:space="preserve">o o jmenování likvidátora právnické osoby, se vybere poplatek podle bodu 1 písmene c). </w:t>
      </w:r>
    </w:p>
    <w:p w:rsidR="00000000" w:rsidRPr="00AC3397" w:rsidRDefault="00C96D47">
      <w:pPr>
        <w:widowControl w:val="0"/>
        <w:autoSpaceDE w:val="0"/>
        <w:autoSpaceDN w:val="0"/>
        <w:adjustRightInd w:val="0"/>
        <w:spacing w:after="0" w:line="240" w:lineRule="auto"/>
        <w:rPr>
          <w:rFonts w:ascii="Garamond" w:hAnsi="Garamond" w:cs="Arial"/>
        </w:rPr>
      </w:pPr>
      <w:r w:rsidRPr="00AC3397">
        <w:rPr>
          <w:rFonts w:ascii="Garamond" w:hAnsi="Garamond" w:cs="Arial"/>
        </w:rPr>
        <w:t xml:space="preserve"> </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Arial"/>
        </w:rPr>
        <w:t>6. Za návrh na zahájení řízení o rozvod manželství, za návrh na zahájení řízení na určení neplatnosti nebo o určení, zda tu manželství je či není, za návrh na zaháje</w:t>
      </w:r>
      <w:r w:rsidRPr="00AC3397">
        <w:rPr>
          <w:rFonts w:ascii="Garamond" w:hAnsi="Garamond" w:cs="Arial"/>
        </w:rPr>
        <w:t>ní řízení o zrušení, neplatnosti nebo neexistenci partnerství, za návrh na zahájení řízení na ochranu osobnosti bez návrhu na náhradu nemajetkové újmy nebo za návrh na zahájení řízení na ochranu dobré pověsti právnické osoby bez návrhu na náhradu nemajetko</w:t>
      </w:r>
      <w:r w:rsidRPr="00AC3397">
        <w:rPr>
          <w:rFonts w:ascii="Garamond" w:hAnsi="Garamond" w:cs="Arial"/>
        </w:rPr>
        <w:t xml:space="preserve">vé újmy se vybere poplatek podle bodu 1 písmene c). </w:t>
      </w:r>
    </w:p>
    <w:p w:rsidR="00000000" w:rsidRPr="00AC3397" w:rsidRDefault="00C96D47">
      <w:pPr>
        <w:widowControl w:val="0"/>
        <w:autoSpaceDE w:val="0"/>
        <w:autoSpaceDN w:val="0"/>
        <w:adjustRightInd w:val="0"/>
        <w:spacing w:after="0" w:line="240" w:lineRule="auto"/>
        <w:rPr>
          <w:rFonts w:ascii="Garamond" w:hAnsi="Garamond" w:cs="Arial"/>
        </w:rPr>
      </w:pPr>
      <w:r w:rsidRPr="00AC3397">
        <w:rPr>
          <w:rFonts w:ascii="Garamond" w:hAnsi="Garamond" w:cs="Arial"/>
        </w:rPr>
        <w:t xml:space="preserve"> </w:t>
      </w:r>
    </w:p>
    <w:p w:rsidR="00000000" w:rsidRPr="00AC3397" w:rsidRDefault="00C96D47" w:rsidP="00E65716">
      <w:pPr>
        <w:widowControl w:val="0"/>
        <w:autoSpaceDE w:val="0"/>
        <w:autoSpaceDN w:val="0"/>
        <w:adjustRightInd w:val="0"/>
        <w:spacing w:after="0" w:line="240" w:lineRule="auto"/>
        <w:rPr>
          <w:rFonts w:ascii="Garamond" w:hAnsi="Garamond" w:cs="Arial"/>
          <w:b/>
          <w:bCs/>
        </w:rPr>
      </w:pPr>
      <w:r w:rsidRPr="00AC3397">
        <w:rPr>
          <w:rFonts w:ascii="Garamond" w:hAnsi="Garamond" w:cs="Arial"/>
          <w:b/>
          <w:bCs/>
        </w:rPr>
        <w:t xml:space="preserve">Položka 5 </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Courier"/>
        </w:rPr>
        <w:t>Za návrh na nařízení předběžného opatření</w:t>
      </w:r>
      <w:r w:rsidR="00AC3397">
        <w:rPr>
          <w:rFonts w:ascii="Garamond" w:hAnsi="Garamond" w:cs="Courier"/>
        </w:rPr>
        <w:tab/>
      </w:r>
      <w:r w:rsidR="00AC3397">
        <w:rPr>
          <w:rFonts w:ascii="Garamond" w:hAnsi="Garamond" w:cs="Courier"/>
        </w:rPr>
        <w:tab/>
      </w:r>
      <w:r w:rsidRPr="00AC3397">
        <w:rPr>
          <w:rFonts w:ascii="Garamond" w:hAnsi="Garamond" w:cs="Courier"/>
          <w:b/>
        </w:rPr>
        <w:t>1 000 Kč</w:t>
      </w:r>
    </w:p>
    <w:p w:rsidR="00AC3397" w:rsidRDefault="00AC3397" w:rsidP="00E65716">
      <w:pPr>
        <w:widowControl w:val="0"/>
        <w:autoSpaceDE w:val="0"/>
        <w:autoSpaceDN w:val="0"/>
        <w:adjustRightInd w:val="0"/>
        <w:spacing w:after="0" w:line="240" w:lineRule="auto"/>
        <w:rPr>
          <w:rFonts w:ascii="Garamond" w:hAnsi="Garamond" w:cs="Arial"/>
          <w:b/>
          <w:bCs/>
        </w:rPr>
      </w:pPr>
    </w:p>
    <w:p w:rsidR="00000000" w:rsidRPr="00AC3397" w:rsidRDefault="00C96D47" w:rsidP="00E65716">
      <w:pPr>
        <w:widowControl w:val="0"/>
        <w:autoSpaceDE w:val="0"/>
        <w:autoSpaceDN w:val="0"/>
        <w:adjustRightInd w:val="0"/>
        <w:spacing w:after="0" w:line="240" w:lineRule="auto"/>
        <w:rPr>
          <w:rFonts w:ascii="Garamond" w:hAnsi="Garamond" w:cs="Arial"/>
          <w:b/>
          <w:bCs/>
        </w:rPr>
      </w:pPr>
      <w:r w:rsidRPr="00AC3397">
        <w:rPr>
          <w:rFonts w:ascii="Garamond" w:hAnsi="Garamond" w:cs="Arial"/>
          <w:b/>
          <w:bCs/>
        </w:rPr>
        <w:t xml:space="preserve">Položka 6 </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Courier"/>
        </w:rPr>
        <w:t>1. Za návrh na zahájení řízení o vypořádání společného jmění</w:t>
      </w:r>
      <w:r w:rsidRPr="00AC3397">
        <w:rPr>
          <w:rFonts w:ascii="Garamond" w:hAnsi="Garamond" w:cs="Courier"/>
        </w:rPr>
        <w:t xml:space="preserve"> manželů nebo o zrušení a vypořádá</w:t>
      </w:r>
      <w:r w:rsidRPr="00AC3397">
        <w:rPr>
          <w:rFonts w:ascii="Garamond" w:hAnsi="Garamond" w:cs="Courier"/>
        </w:rPr>
        <w:t>ní podílového spoluvlastnictví</w:t>
      </w:r>
      <w:r w:rsidR="002A61E5" w:rsidRPr="00AC3397">
        <w:rPr>
          <w:rFonts w:ascii="Garamond" w:hAnsi="Garamond" w:cs="Courier"/>
        </w:rPr>
        <w:tab/>
        <w:t xml:space="preserve"> </w:t>
      </w:r>
      <w:r w:rsidR="00AC3397">
        <w:rPr>
          <w:rFonts w:ascii="Garamond" w:hAnsi="Garamond" w:cs="Courier"/>
        </w:rPr>
        <w:tab/>
      </w:r>
      <w:r w:rsidR="00AC3397">
        <w:rPr>
          <w:rFonts w:ascii="Garamond" w:hAnsi="Garamond" w:cs="Courier"/>
        </w:rPr>
        <w:tab/>
      </w:r>
      <w:r w:rsidR="00AC3397">
        <w:rPr>
          <w:rFonts w:ascii="Garamond" w:hAnsi="Garamond" w:cs="Courier"/>
        </w:rPr>
        <w:tab/>
      </w:r>
      <w:r w:rsidRPr="00AC3397">
        <w:rPr>
          <w:rFonts w:ascii="Garamond" w:hAnsi="Garamond" w:cs="Courier"/>
          <w:b/>
        </w:rPr>
        <w:t>2 000 Kč</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Arial"/>
        </w:rPr>
        <w:t xml:space="preserve"> </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Arial"/>
        </w:rPr>
        <w:t xml:space="preserve">2. Sazba poplatku podle této položky se zvyšuje o 5 000 Kč za každou nemovitou věc a o 15 000 Kč za každý obchodní závod nebo jeho organizační složku, která je předmětem vypořádání. </w:t>
      </w:r>
    </w:p>
    <w:p w:rsidR="00AC3397" w:rsidRDefault="00AC3397" w:rsidP="00E65716">
      <w:pPr>
        <w:widowControl w:val="0"/>
        <w:autoSpaceDE w:val="0"/>
        <w:autoSpaceDN w:val="0"/>
        <w:adjustRightInd w:val="0"/>
        <w:spacing w:after="0" w:line="240" w:lineRule="auto"/>
        <w:rPr>
          <w:rFonts w:ascii="Garamond" w:hAnsi="Garamond" w:cs="Arial"/>
          <w:b/>
          <w:bCs/>
        </w:rPr>
      </w:pPr>
    </w:p>
    <w:p w:rsidR="00000000" w:rsidRPr="00AC3397" w:rsidRDefault="00C96D47" w:rsidP="00E65716">
      <w:pPr>
        <w:widowControl w:val="0"/>
        <w:autoSpaceDE w:val="0"/>
        <w:autoSpaceDN w:val="0"/>
        <w:adjustRightInd w:val="0"/>
        <w:spacing w:after="0" w:line="240" w:lineRule="auto"/>
        <w:rPr>
          <w:rFonts w:ascii="Garamond" w:hAnsi="Garamond" w:cs="Arial"/>
          <w:b/>
          <w:bCs/>
        </w:rPr>
      </w:pPr>
      <w:r w:rsidRPr="00AC3397">
        <w:rPr>
          <w:rFonts w:ascii="Garamond" w:hAnsi="Garamond" w:cs="Arial"/>
          <w:b/>
          <w:bCs/>
        </w:rPr>
        <w:t xml:space="preserve">Položka 7 </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Arial"/>
        </w:rPr>
        <w:t>Za návrh na z</w:t>
      </w:r>
      <w:r w:rsidRPr="00AC3397">
        <w:rPr>
          <w:rFonts w:ascii="Garamond" w:hAnsi="Garamond" w:cs="Arial"/>
        </w:rPr>
        <w:t xml:space="preserve">ahájení řízení o určení výživného, včetně jeho zvýšení, jakož i o snížení nebo zrušení výživného, jehož předmětem je peněžité plnění </w:t>
      </w:r>
    </w:p>
    <w:p w:rsidR="00000000" w:rsidRPr="00AC3397" w:rsidRDefault="00C96D47">
      <w:pPr>
        <w:widowControl w:val="0"/>
        <w:autoSpaceDE w:val="0"/>
        <w:autoSpaceDN w:val="0"/>
        <w:adjustRightInd w:val="0"/>
        <w:spacing w:after="0" w:line="240" w:lineRule="auto"/>
        <w:jc w:val="both"/>
        <w:rPr>
          <w:rFonts w:ascii="Garamond" w:hAnsi="Garamond" w:cs="Courier"/>
        </w:rPr>
      </w:pP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Courier"/>
        </w:rPr>
        <w:t>a) do částky 50 000 Kč včetně</w:t>
      </w:r>
      <w:r w:rsidR="00A8095C" w:rsidRPr="00AC3397">
        <w:rPr>
          <w:rFonts w:ascii="Garamond" w:hAnsi="Garamond" w:cs="Courier"/>
        </w:rPr>
        <w:tab/>
      </w:r>
      <w:r w:rsidR="00A8095C" w:rsidRPr="00AC3397">
        <w:rPr>
          <w:rFonts w:ascii="Garamond" w:hAnsi="Garamond" w:cs="Courier"/>
        </w:rPr>
        <w:tab/>
      </w:r>
      <w:r w:rsidR="00A8095C" w:rsidRPr="00AC3397">
        <w:rPr>
          <w:rFonts w:ascii="Garamond" w:hAnsi="Garamond" w:cs="Courier"/>
        </w:rPr>
        <w:tab/>
      </w:r>
      <w:r w:rsidR="00A8095C" w:rsidRPr="00AC3397">
        <w:rPr>
          <w:rFonts w:ascii="Garamond" w:hAnsi="Garamond" w:cs="Courier"/>
        </w:rPr>
        <w:tab/>
      </w:r>
      <w:r w:rsidRPr="00AC3397">
        <w:rPr>
          <w:rFonts w:ascii="Garamond" w:hAnsi="Garamond" w:cs="Courier"/>
          <w:b/>
        </w:rPr>
        <w:t>500 K</w:t>
      </w:r>
      <w:r w:rsidRPr="00AC3397">
        <w:rPr>
          <w:rFonts w:ascii="Garamond" w:hAnsi="Garamond" w:cs="Courier"/>
        </w:rPr>
        <w:t>č</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Courier"/>
        </w:rPr>
        <w:t>b) v částce vyšší než 50 000 Kč</w:t>
      </w:r>
      <w:r w:rsidR="00A8095C" w:rsidRPr="00AC3397">
        <w:rPr>
          <w:rFonts w:ascii="Garamond" w:hAnsi="Garamond" w:cs="Courier"/>
        </w:rPr>
        <w:tab/>
      </w:r>
      <w:r w:rsidR="00A8095C" w:rsidRPr="00AC3397">
        <w:rPr>
          <w:rFonts w:ascii="Garamond" w:hAnsi="Garamond" w:cs="Courier"/>
        </w:rPr>
        <w:tab/>
      </w:r>
      <w:r w:rsidR="00A8095C" w:rsidRPr="00AC3397">
        <w:rPr>
          <w:rFonts w:ascii="Garamond" w:hAnsi="Garamond" w:cs="Courier"/>
        </w:rPr>
        <w:tab/>
      </w:r>
      <w:r w:rsidR="00A8095C" w:rsidRPr="00AC3397">
        <w:rPr>
          <w:rFonts w:ascii="Garamond" w:hAnsi="Garamond" w:cs="Courier"/>
        </w:rPr>
        <w:tab/>
      </w:r>
      <w:r w:rsidRPr="00AC3397">
        <w:rPr>
          <w:rFonts w:ascii="Garamond" w:hAnsi="Garamond" w:cs="Courier"/>
          <w:b/>
        </w:rPr>
        <w:t>1 % z této částky</w:t>
      </w:r>
      <w:r w:rsidR="007727C4" w:rsidRPr="00AC3397">
        <w:rPr>
          <w:rFonts w:ascii="Garamond" w:hAnsi="Garamond" w:cs="Courier"/>
          <w:b/>
        </w:rPr>
        <w:t>,</w:t>
      </w:r>
      <w:r w:rsidRPr="00AC3397">
        <w:rPr>
          <w:rFonts w:ascii="Garamond" w:hAnsi="Garamond" w:cs="Courier"/>
        </w:rPr>
        <w:t xml:space="preserve"> </w:t>
      </w:r>
      <w:r w:rsidRPr="00AC3397">
        <w:rPr>
          <w:rFonts w:ascii="Garamond" w:hAnsi="Garamond" w:cs="Courier"/>
          <w:b/>
        </w:rPr>
        <w:t>nejvýše 15 000 Kč</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Arial"/>
        </w:rPr>
        <w:t xml:space="preserve"> </w:t>
      </w:r>
    </w:p>
    <w:p w:rsidR="00000000" w:rsidRPr="00AC3397" w:rsidRDefault="00C96D47" w:rsidP="00E65716">
      <w:pPr>
        <w:widowControl w:val="0"/>
        <w:autoSpaceDE w:val="0"/>
        <w:autoSpaceDN w:val="0"/>
        <w:adjustRightInd w:val="0"/>
        <w:spacing w:after="0" w:line="240" w:lineRule="auto"/>
        <w:rPr>
          <w:rFonts w:ascii="Garamond" w:hAnsi="Garamond" w:cs="Arial"/>
          <w:b/>
          <w:bCs/>
        </w:rPr>
      </w:pPr>
      <w:r w:rsidRPr="00AC3397">
        <w:rPr>
          <w:rFonts w:ascii="Garamond" w:hAnsi="Garamond" w:cs="Arial"/>
          <w:b/>
          <w:bCs/>
        </w:rPr>
        <w:t xml:space="preserve">Položka 8 </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Courier"/>
        </w:rPr>
        <w:t>Za návrh na zahájení řízení o poddlužnické žalobě</w:t>
      </w:r>
      <w:r w:rsidR="007727C4" w:rsidRPr="00AC3397">
        <w:rPr>
          <w:rFonts w:ascii="Garamond" w:hAnsi="Garamond" w:cs="Courier"/>
        </w:rPr>
        <w:tab/>
      </w:r>
      <w:r w:rsidR="007727C4" w:rsidRPr="00AC3397">
        <w:rPr>
          <w:rFonts w:ascii="Garamond" w:hAnsi="Garamond" w:cs="Courier"/>
        </w:rPr>
        <w:tab/>
      </w:r>
      <w:r w:rsidRPr="00AC3397">
        <w:rPr>
          <w:rFonts w:ascii="Garamond" w:hAnsi="Garamond" w:cs="Courier"/>
          <w:b/>
        </w:rPr>
        <w:t>2 000 Kč</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Arial"/>
        </w:rPr>
        <w:t xml:space="preserve"> </w:t>
      </w:r>
    </w:p>
    <w:p w:rsidR="00000000" w:rsidRPr="00AC3397" w:rsidRDefault="00C96D47" w:rsidP="00E65716">
      <w:pPr>
        <w:widowControl w:val="0"/>
        <w:autoSpaceDE w:val="0"/>
        <w:autoSpaceDN w:val="0"/>
        <w:adjustRightInd w:val="0"/>
        <w:spacing w:after="0" w:line="240" w:lineRule="auto"/>
        <w:rPr>
          <w:rFonts w:ascii="Garamond" w:hAnsi="Garamond" w:cs="Arial"/>
          <w:b/>
          <w:bCs/>
        </w:rPr>
      </w:pPr>
      <w:r w:rsidRPr="00AC3397">
        <w:rPr>
          <w:rFonts w:ascii="Garamond" w:hAnsi="Garamond" w:cs="Arial"/>
          <w:b/>
          <w:bCs/>
        </w:rPr>
        <w:t xml:space="preserve">Položka 8a </w:t>
      </w:r>
    </w:p>
    <w:p w:rsidR="00000000" w:rsidRPr="00AC3397" w:rsidRDefault="00C96D47" w:rsidP="00AC3397">
      <w:pPr>
        <w:widowControl w:val="0"/>
        <w:autoSpaceDE w:val="0"/>
        <w:autoSpaceDN w:val="0"/>
        <w:adjustRightInd w:val="0"/>
        <w:spacing w:after="0" w:line="240" w:lineRule="auto"/>
        <w:jc w:val="both"/>
        <w:rPr>
          <w:rFonts w:ascii="Garamond" w:hAnsi="Garamond" w:cs="Arial"/>
        </w:rPr>
      </w:pPr>
      <w:r w:rsidRPr="00AC3397">
        <w:rPr>
          <w:rFonts w:ascii="Garamond" w:hAnsi="Garamond" w:cs="Courier"/>
        </w:rPr>
        <w:t>Za návrh</w:t>
      </w:r>
      <w:r w:rsidRPr="00AC3397">
        <w:rPr>
          <w:rFonts w:ascii="Garamond" w:hAnsi="Garamond" w:cs="Courier"/>
        </w:rPr>
        <w:t xml:space="preserve"> na zahájení řízení o náhradě škody</w:t>
      </w:r>
      <w:r w:rsidR="007727C4" w:rsidRPr="00AC3397">
        <w:rPr>
          <w:rFonts w:ascii="Garamond" w:hAnsi="Garamond" w:cs="Courier"/>
        </w:rPr>
        <w:t xml:space="preserve"> </w:t>
      </w:r>
      <w:r w:rsidRPr="00AC3397">
        <w:rPr>
          <w:rFonts w:ascii="Garamond" w:hAnsi="Garamond" w:cs="Courier"/>
        </w:rPr>
        <w:t>nebo jiné újmy způsobené při výkonu veřejné</w:t>
      </w:r>
      <w:r w:rsidR="007727C4" w:rsidRPr="00AC3397">
        <w:rPr>
          <w:rFonts w:ascii="Garamond" w:hAnsi="Garamond" w:cs="Courier"/>
        </w:rPr>
        <w:t xml:space="preserve"> </w:t>
      </w:r>
      <w:r w:rsidRPr="00AC3397">
        <w:rPr>
          <w:rFonts w:ascii="Garamond" w:hAnsi="Garamond" w:cs="Courier"/>
        </w:rPr>
        <w:t>moci nezákonným rozhodnutím, rozhodnutím o</w:t>
      </w:r>
      <w:r w:rsidR="007727C4" w:rsidRPr="00AC3397">
        <w:rPr>
          <w:rFonts w:ascii="Garamond" w:hAnsi="Garamond" w:cs="Courier"/>
        </w:rPr>
        <w:t xml:space="preserve"> </w:t>
      </w:r>
      <w:r w:rsidRPr="00AC3397">
        <w:rPr>
          <w:rFonts w:ascii="Garamond" w:hAnsi="Garamond" w:cs="Courier"/>
        </w:rPr>
        <w:t>vazbě, trestu nebo ochranném opatření nebo</w:t>
      </w:r>
      <w:r w:rsidR="007727C4" w:rsidRPr="00AC3397">
        <w:rPr>
          <w:rFonts w:ascii="Garamond" w:hAnsi="Garamond" w:cs="Courier"/>
        </w:rPr>
        <w:t xml:space="preserve"> n</w:t>
      </w:r>
      <w:r w:rsidRPr="00AC3397">
        <w:rPr>
          <w:rFonts w:ascii="Garamond" w:hAnsi="Garamond" w:cs="Courier"/>
        </w:rPr>
        <w:t>esprávným úředním postupem</w:t>
      </w:r>
      <w:r w:rsidR="007727C4" w:rsidRPr="00AC3397">
        <w:rPr>
          <w:rFonts w:ascii="Garamond" w:hAnsi="Garamond" w:cs="Courier"/>
        </w:rPr>
        <w:tab/>
      </w:r>
      <w:r w:rsidR="007727C4" w:rsidRPr="00AC3397">
        <w:rPr>
          <w:rFonts w:ascii="Garamond" w:hAnsi="Garamond" w:cs="Courier"/>
        </w:rPr>
        <w:tab/>
      </w:r>
      <w:r w:rsidR="007727C4" w:rsidRPr="00AC3397">
        <w:rPr>
          <w:rFonts w:ascii="Garamond" w:hAnsi="Garamond" w:cs="Courier"/>
        </w:rPr>
        <w:tab/>
      </w:r>
      <w:r w:rsidR="007727C4" w:rsidRPr="00AC3397">
        <w:rPr>
          <w:rFonts w:ascii="Garamond" w:hAnsi="Garamond" w:cs="Courier"/>
        </w:rPr>
        <w:tab/>
      </w:r>
      <w:r w:rsidR="007727C4" w:rsidRPr="00AC3397">
        <w:rPr>
          <w:rFonts w:ascii="Garamond" w:hAnsi="Garamond" w:cs="Courier"/>
        </w:rPr>
        <w:tab/>
      </w:r>
      <w:r w:rsidRPr="00AC3397">
        <w:rPr>
          <w:rFonts w:ascii="Garamond" w:hAnsi="Garamond" w:cs="Courier"/>
          <w:b/>
        </w:rPr>
        <w:t>2 000 Kč</w:t>
      </w:r>
    </w:p>
    <w:p w:rsidR="00000000" w:rsidRPr="00AC3397" w:rsidRDefault="00C96D47">
      <w:pPr>
        <w:widowControl w:val="0"/>
        <w:autoSpaceDE w:val="0"/>
        <w:autoSpaceDN w:val="0"/>
        <w:adjustRightInd w:val="0"/>
        <w:spacing w:after="0" w:line="240" w:lineRule="auto"/>
        <w:rPr>
          <w:rFonts w:ascii="Garamond" w:hAnsi="Garamond" w:cs="Arial"/>
        </w:rPr>
      </w:pPr>
      <w:r w:rsidRPr="00AC3397">
        <w:rPr>
          <w:rFonts w:ascii="Garamond" w:hAnsi="Garamond" w:cs="Arial"/>
        </w:rPr>
        <w:t xml:space="preserve"> </w:t>
      </w:r>
    </w:p>
    <w:p w:rsidR="00000000" w:rsidRPr="00AC3397" w:rsidRDefault="00C96D47" w:rsidP="00E65716">
      <w:pPr>
        <w:widowControl w:val="0"/>
        <w:autoSpaceDE w:val="0"/>
        <w:autoSpaceDN w:val="0"/>
        <w:adjustRightInd w:val="0"/>
        <w:spacing w:after="0" w:line="240" w:lineRule="auto"/>
        <w:rPr>
          <w:rFonts w:ascii="Garamond" w:hAnsi="Garamond" w:cs="Arial"/>
          <w:b/>
          <w:bCs/>
        </w:rPr>
      </w:pPr>
      <w:r w:rsidRPr="00AC3397">
        <w:rPr>
          <w:rFonts w:ascii="Garamond" w:hAnsi="Garamond" w:cs="Arial"/>
          <w:b/>
          <w:bCs/>
        </w:rPr>
        <w:t>Polož</w:t>
      </w:r>
      <w:r w:rsidRPr="00AC3397">
        <w:rPr>
          <w:rFonts w:ascii="Garamond" w:hAnsi="Garamond" w:cs="Arial"/>
          <w:b/>
          <w:bCs/>
        </w:rPr>
        <w:t xml:space="preserve">ka 9 </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Arial"/>
        </w:rPr>
        <w:t xml:space="preserve">1. Za schválený smír uzavřený ve smírčím řízení </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Courier"/>
        </w:rPr>
        <w:t>a) je-li předmětem smíru peněžité plnění do částky 25 000 Kč</w:t>
      </w:r>
      <w:r w:rsidRPr="00AC3397">
        <w:rPr>
          <w:rFonts w:ascii="Garamond" w:hAnsi="Garamond" w:cs="Courier"/>
        </w:rPr>
        <w:t xml:space="preserve"> včetně</w:t>
      </w:r>
      <w:r w:rsidR="007727C4" w:rsidRPr="00AC3397">
        <w:rPr>
          <w:rFonts w:ascii="Garamond" w:hAnsi="Garamond" w:cs="Courier"/>
        </w:rPr>
        <w:tab/>
      </w:r>
      <w:r w:rsidR="00AC3397">
        <w:rPr>
          <w:rFonts w:ascii="Garamond" w:hAnsi="Garamond" w:cs="Courier"/>
        </w:rPr>
        <w:tab/>
      </w:r>
      <w:r w:rsidRPr="00AC3397">
        <w:rPr>
          <w:rFonts w:ascii="Garamond" w:hAnsi="Garamond" w:cs="Courier"/>
          <w:b/>
        </w:rPr>
        <w:t>500 Kč</w:t>
      </w:r>
    </w:p>
    <w:p w:rsidR="00000000" w:rsidRPr="00AC3397" w:rsidRDefault="00C96D47" w:rsidP="00AC3397">
      <w:pPr>
        <w:widowControl w:val="0"/>
        <w:autoSpaceDE w:val="0"/>
        <w:autoSpaceDN w:val="0"/>
        <w:adjustRightInd w:val="0"/>
        <w:spacing w:after="0" w:line="240" w:lineRule="auto"/>
        <w:ind w:left="7200" w:hanging="7200"/>
        <w:jc w:val="both"/>
        <w:rPr>
          <w:rFonts w:ascii="Garamond" w:hAnsi="Garamond" w:cs="Arial"/>
        </w:rPr>
      </w:pPr>
      <w:r w:rsidRPr="00AC3397">
        <w:rPr>
          <w:rFonts w:ascii="Garamond" w:hAnsi="Garamond" w:cs="Courier"/>
        </w:rPr>
        <w:t>b) je-li předmětem smíru peněžité plnění vyšší než 25 000 Kč</w:t>
      </w:r>
      <w:r w:rsidR="007727C4" w:rsidRPr="00AC3397">
        <w:rPr>
          <w:rFonts w:ascii="Garamond" w:hAnsi="Garamond" w:cs="Courier"/>
        </w:rPr>
        <w:tab/>
      </w:r>
      <w:r w:rsidRPr="00AC3397">
        <w:rPr>
          <w:rFonts w:ascii="Garamond" w:hAnsi="Garamond" w:cs="Courier"/>
          <w:b/>
        </w:rPr>
        <w:t xml:space="preserve">2 % z této </w:t>
      </w:r>
      <w:r w:rsidRPr="00AC3397">
        <w:rPr>
          <w:rFonts w:ascii="Garamond" w:hAnsi="Garamond" w:cs="Courier"/>
          <w:b/>
        </w:rPr>
        <w:t>částky</w:t>
      </w:r>
      <w:r w:rsidR="007727C4" w:rsidRPr="00AC3397">
        <w:rPr>
          <w:rFonts w:ascii="Garamond" w:hAnsi="Garamond" w:cs="Courier"/>
          <w:b/>
        </w:rPr>
        <w:t>,</w:t>
      </w:r>
      <w:r w:rsidRPr="00AC3397">
        <w:rPr>
          <w:rFonts w:ascii="Garamond" w:hAnsi="Garamond" w:cs="Courier"/>
          <w:b/>
        </w:rPr>
        <w:t xml:space="preserve"> </w:t>
      </w:r>
      <w:r w:rsidR="00AC3397">
        <w:rPr>
          <w:rFonts w:ascii="Garamond" w:hAnsi="Garamond" w:cs="Courier"/>
          <w:b/>
        </w:rPr>
        <w:t>n</w:t>
      </w:r>
      <w:r w:rsidRPr="00AC3397">
        <w:rPr>
          <w:rFonts w:ascii="Garamond" w:hAnsi="Garamond" w:cs="Courier"/>
          <w:b/>
        </w:rPr>
        <w:t>ejvýše 30 000 Kč</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Courier"/>
        </w:rPr>
        <w:t>c) v ostatních případech</w:t>
      </w:r>
      <w:r w:rsidR="007727C4" w:rsidRPr="00AC3397">
        <w:rPr>
          <w:rFonts w:ascii="Garamond" w:hAnsi="Garamond" w:cs="Courier"/>
        </w:rPr>
        <w:tab/>
      </w:r>
      <w:r w:rsidR="007727C4" w:rsidRPr="00AC3397">
        <w:rPr>
          <w:rFonts w:ascii="Garamond" w:hAnsi="Garamond" w:cs="Courier"/>
        </w:rPr>
        <w:tab/>
      </w:r>
      <w:r w:rsidR="007727C4" w:rsidRPr="00AC3397">
        <w:rPr>
          <w:rFonts w:ascii="Garamond" w:hAnsi="Garamond" w:cs="Courier"/>
        </w:rPr>
        <w:tab/>
      </w:r>
      <w:r w:rsidR="007727C4" w:rsidRPr="00AC3397">
        <w:rPr>
          <w:rFonts w:ascii="Garamond" w:hAnsi="Garamond" w:cs="Courier"/>
        </w:rPr>
        <w:tab/>
      </w:r>
      <w:r w:rsidR="00AC3397">
        <w:rPr>
          <w:rFonts w:ascii="Garamond" w:hAnsi="Garamond" w:cs="Courier"/>
        </w:rPr>
        <w:tab/>
      </w:r>
      <w:r w:rsidR="00AC3397">
        <w:rPr>
          <w:rFonts w:ascii="Garamond" w:hAnsi="Garamond" w:cs="Courier"/>
        </w:rPr>
        <w:tab/>
      </w:r>
      <w:r w:rsidR="00AC3397">
        <w:rPr>
          <w:rFonts w:ascii="Garamond" w:hAnsi="Garamond" w:cs="Courier"/>
        </w:rPr>
        <w:tab/>
      </w:r>
      <w:r w:rsidR="00AC3397">
        <w:rPr>
          <w:rFonts w:ascii="Garamond" w:hAnsi="Garamond" w:cs="Courier"/>
        </w:rPr>
        <w:tab/>
      </w:r>
      <w:r w:rsidRPr="00AC3397">
        <w:rPr>
          <w:rFonts w:ascii="Garamond" w:hAnsi="Garamond" w:cs="Courier"/>
          <w:b/>
        </w:rPr>
        <w:t>1 000 Kč</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Arial"/>
        </w:rPr>
        <w:t xml:space="preserve"> </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Arial"/>
        </w:rPr>
        <w:t xml:space="preserve">2. Za schválenou mediační dohodu uzavřenou podle </w:t>
      </w:r>
      <w:r w:rsidRPr="00AC3397">
        <w:rPr>
          <w:rFonts w:ascii="Garamond" w:hAnsi="Garamond" w:cs="Arial"/>
        </w:rPr>
        <w:t xml:space="preserve">zákona </w:t>
      </w:r>
      <w:r w:rsidR="007727C4" w:rsidRPr="00AC3397">
        <w:rPr>
          <w:rFonts w:ascii="Garamond" w:hAnsi="Garamond" w:cs="Arial"/>
        </w:rPr>
        <w:t xml:space="preserve">č. 202/2012 Sb., o mediaci a o změně některých zákonů, </w:t>
      </w:r>
      <w:r w:rsidRPr="00AC3397">
        <w:rPr>
          <w:rFonts w:ascii="Garamond" w:hAnsi="Garamond" w:cs="Arial"/>
        </w:rPr>
        <w:t xml:space="preserve">se vybere poplatek podle bodu 1 písmene a), a to bez zřetele k tomu, co je předmětem mediační dohody. </w:t>
      </w:r>
    </w:p>
    <w:p w:rsidR="00000000" w:rsidRPr="00AC3397" w:rsidRDefault="00C96D47">
      <w:pPr>
        <w:widowControl w:val="0"/>
        <w:autoSpaceDE w:val="0"/>
        <w:autoSpaceDN w:val="0"/>
        <w:adjustRightInd w:val="0"/>
        <w:spacing w:after="0" w:line="240" w:lineRule="auto"/>
        <w:rPr>
          <w:rFonts w:ascii="Garamond" w:hAnsi="Garamond" w:cs="Arial"/>
        </w:rPr>
      </w:pPr>
      <w:r w:rsidRPr="00AC3397">
        <w:rPr>
          <w:rFonts w:ascii="Garamond" w:hAnsi="Garamond" w:cs="Arial"/>
        </w:rPr>
        <w:t xml:space="preserve"> </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Arial"/>
        </w:rPr>
        <w:t xml:space="preserve">3. Za návrh na smírčí řízení se poplatek nevybírá. </w:t>
      </w:r>
    </w:p>
    <w:p w:rsidR="00000000" w:rsidRPr="00AC3397" w:rsidRDefault="00C96D47">
      <w:pPr>
        <w:widowControl w:val="0"/>
        <w:autoSpaceDE w:val="0"/>
        <w:autoSpaceDN w:val="0"/>
        <w:adjustRightInd w:val="0"/>
        <w:spacing w:after="0" w:line="240" w:lineRule="auto"/>
        <w:rPr>
          <w:rFonts w:ascii="Garamond" w:hAnsi="Garamond" w:cs="Arial"/>
        </w:rPr>
      </w:pPr>
      <w:r w:rsidRPr="00AC3397">
        <w:rPr>
          <w:rFonts w:ascii="Garamond" w:hAnsi="Garamond" w:cs="Arial"/>
        </w:rPr>
        <w:t xml:space="preserve"> </w:t>
      </w:r>
    </w:p>
    <w:p w:rsidR="00000000" w:rsidRPr="00AC3397" w:rsidRDefault="00C96D47" w:rsidP="00E65716">
      <w:pPr>
        <w:widowControl w:val="0"/>
        <w:autoSpaceDE w:val="0"/>
        <w:autoSpaceDN w:val="0"/>
        <w:adjustRightInd w:val="0"/>
        <w:spacing w:after="0" w:line="240" w:lineRule="auto"/>
        <w:rPr>
          <w:rFonts w:ascii="Garamond" w:hAnsi="Garamond" w:cs="Arial"/>
          <w:b/>
          <w:bCs/>
        </w:rPr>
      </w:pPr>
      <w:r w:rsidRPr="00AC3397">
        <w:rPr>
          <w:rFonts w:ascii="Garamond" w:hAnsi="Garamond" w:cs="Arial"/>
          <w:b/>
          <w:bCs/>
        </w:rPr>
        <w:lastRenderedPageBreak/>
        <w:t>Polo</w:t>
      </w:r>
      <w:r w:rsidRPr="00AC3397">
        <w:rPr>
          <w:rFonts w:ascii="Garamond" w:hAnsi="Garamond" w:cs="Arial"/>
          <w:b/>
          <w:bCs/>
        </w:rPr>
        <w:t xml:space="preserve">žka 10 </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Courier"/>
        </w:rPr>
        <w:t>Za návrh na uznání cizích rozhodnutí v manželských věcech a ve</w:t>
      </w:r>
      <w:r w:rsidR="007727C4" w:rsidRPr="00AC3397">
        <w:rPr>
          <w:rFonts w:ascii="Garamond" w:hAnsi="Garamond" w:cs="Courier"/>
        </w:rPr>
        <w:t xml:space="preserve"> </w:t>
      </w:r>
      <w:r w:rsidRPr="00AC3397">
        <w:rPr>
          <w:rFonts w:ascii="Garamond" w:hAnsi="Garamond" w:cs="Courier"/>
        </w:rPr>
        <w:t>věcech určení (zjištění nebo popření) rodičovství</w:t>
      </w:r>
      <w:r w:rsidR="007727C4" w:rsidRPr="00AC3397">
        <w:rPr>
          <w:rFonts w:ascii="Garamond" w:hAnsi="Garamond" w:cs="Courier"/>
        </w:rPr>
        <w:tab/>
      </w:r>
      <w:r w:rsidR="007727C4" w:rsidRPr="00AC3397">
        <w:rPr>
          <w:rFonts w:ascii="Garamond" w:hAnsi="Garamond" w:cs="Courier"/>
        </w:rPr>
        <w:tab/>
      </w:r>
      <w:r w:rsidRPr="00AC3397">
        <w:rPr>
          <w:rFonts w:ascii="Garamond" w:hAnsi="Garamond" w:cs="Courier"/>
          <w:b/>
        </w:rPr>
        <w:t>2 000 Kč</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Arial"/>
        </w:rPr>
        <w:t xml:space="preserve"> </w:t>
      </w:r>
    </w:p>
    <w:p w:rsidR="00000000" w:rsidRPr="00AC3397" w:rsidRDefault="00C96D47" w:rsidP="00E65716">
      <w:pPr>
        <w:widowControl w:val="0"/>
        <w:autoSpaceDE w:val="0"/>
        <w:autoSpaceDN w:val="0"/>
        <w:adjustRightInd w:val="0"/>
        <w:spacing w:after="0" w:line="240" w:lineRule="auto"/>
        <w:rPr>
          <w:rFonts w:ascii="Garamond" w:hAnsi="Garamond" w:cs="Arial"/>
          <w:b/>
          <w:bCs/>
        </w:rPr>
      </w:pPr>
      <w:r w:rsidRPr="00AC3397">
        <w:rPr>
          <w:rFonts w:ascii="Garamond" w:hAnsi="Garamond" w:cs="Arial"/>
          <w:b/>
          <w:bCs/>
        </w:rPr>
        <w:t xml:space="preserve">Položka 11 </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Arial"/>
        </w:rPr>
        <w:t xml:space="preserve">1. Za návrh na zahájení řízení ve věcech veřejného rejstříku </w:t>
      </w:r>
    </w:p>
    <w:p w:rsidR="00000000" w:rsidRPr="00AC3397" w:rsidRDefault="00C96D47">
      <w:pPr>
        <w:widowControl w:val="0"/>
        <w:autoSpaceDE w:val="0"/>
        <w:autoSpaceDN w:val="0"/>
        <w:adjustRightInd w:val="0"/>
        <w:spacing w:after="0" w:line="240" w:lineRule="auto"/>
        <w:jc w:val="both"/>
        <w:rPr>
          <w:rFonts w:ascii="Garamond" w:hAnsi="Garamond" w:cs="Courier"/>
        </w:rPr>
      </w:pP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Courier"/>
        </w:rPr>
        <w:t xml:space="preserve">a) za první zápis akciové </w:t>
      </w:r>
      <w:r w:rsidRPr="00AC3397">
        <w:rPr>
          <w:rFonts w:ascii="Garamond" w:hAnsi="Garamond" w:cs="Courier"/>
        </w:rPr>
        <w:t>společnosti do veřejného rejstříku</w:t>
      </w:r>
      <w:r w:rsidR="007727C4" w:rsidRPr="00AC3397">
        <w:rPr>
          <w:rFonts w:ascii="Garamond" w:hAnsi="Garamond" w:cs="Courier"/>
        </w:rPr>
        <w:tab/>
      </w:r>
      <w:r w:rsidR="00AC3397">
        <w:rPr>
          <w:rFonts w:ascii="Garamond" w:hAnsi="Garamond" w:cs="Courier"/>
        </w:rPr>
        <w:tab/>
      </w:r>
      <w:r w:rsidR="00AC3397">
        <w:rPr>
          <w:rFonts w:ascii="Garamond" w:hAnsi="Garamond" w:cs="Courier"/>
        </w:rPr>
        <w:tab/>
      </w:r>
      <w:r w:rsidRPr="00AC3397">
        <w:rPr>
          <w:rFonts w:ascii="Garamond" w:hAnsi="Garamond" w:cs="Courier"/>
          <w:b/>
        </w:rPr>
        <w:t>12 000 Kč</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Courier"/>
        </w:rPr>
        <w:t>b) za první zápis spolku do veřejného rejstříku</w:t>
      </w:r>
      <w:r w:rsidR="007727C4" w:rsidRPr="00AC3397">
        <w:rPr>
          <w:rFonts w:ascii="Garamond" w:hAnsi="Garamond" w:cs="Courier"/>
        </w:rPr>
        <w:tab/>
      </w:r>
      <w:r w:rsidR="007727C4" w:rsidRPr="00AC3397">
        <w:rPr>
          <w:rFonts w:ascii="Garamond" w:hAnsi="Garamond" w:cs="Courier"/>
        </w:rPr>
        <w:tab/>
      </w:r>
      <w:r w:rsidR="007727C4" w:rsidRPr="00AC3397">
        <w:rPr>
          <w:rFonts w:ascii="Garamond" w:hAnsi="Garamond" w:cs="Courier"/>
        </w:rPr>
        <w:tab/>
      </w:r>
      <w:r w:rsidR="00AC3397">
        <w:rPr>
          <w:rFonts w:ascii="Garamond" w:hAnsi="Garamond" w:cs="Courier"/>
        </w:rPr>
        <w:tab/>
      </w:r>
      <w:r w:rsidRPr="00AC3397">
        <w:rPr>
          <w:rFonts w:ascii="Garamond" w:hAnsi="Garamond" w:cs="Courier"/>
          <w:b/>
        </w:rPr>
        <w:t>1 000 Kč</w:t>
      </w:r>
    </w:p>
    <w:p w:rsidR="007727C4" w:rsidRPr="00AC3397" w:rsidRDefault="00C96D47">
      <w:pPr>
        <w:widowControl w:val="0"/>
        <w:autoSpaceDE w:val="0"/>
        <w:autoSpaceDN w:val="0"/>
        <w:adjustRightInd w:val="0"/>
        <w:spacing w:after="0" w:line="240" w:lineRule="auto"/>
        <w:jc w:val="both"/>
        <w:rPr>
          <w:rFonts w:ascii="Garamond" w:hAnsi="Garamond" w:cs="Courier"/>
        </w:rPr>
      </w:pPr>
      <w:r w:rsidRPr="00AC3397">
        <w:rPr>
          <w:rFonts w:ascii="Garamond" w:hAnsi="Garamond" w:cs="Courier"/>
        </w:rPr>
        <w:t>c) za první zápis osoby do veřejného</w:t>
      </w:r>
      <w:r w:rsidRPr="00AC3397">
        <w:rPr>
          <w:rFonts w:ascii="Garamond" w:hAnsi="Garamond" w:cs="Courier"/>
        </w:rPr>
        <w:t xml:space="preserve"> rejstříku, </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Courier"/>
        </w:rPr>
        <w:t>s výjimkou akciové společnosti nebo spolku</w:t>
      </w:r>
      <w:r w:rsidR="007727C4" w:rsidRPr="00AC3397">
        <w:rPr>
          <w:rFonts w:ascii="Garamond" w:hAnsi="Garamond" w:cs="Courier"/>
        </w:rPr>
        <w:tab/>
      </w:r>
      <w:r w:rsidR="007727C4" w:rsidRPr="00AC3397">
        <w:rPr>
          <w:rFonts w:ascii="Garamond" w:hAnsi="Garamond" w:cs="Courier"/>
        </w:rPr>
        <w:tab/>
      </w:r>
      <w:r w:rsidR="007727C4" w:rsidRPr="00AC3397">
        <w:rPr>
          <w:rFonts w:ascii="Garamond" w:hAnsi="Garamond" w:cs="Courier"/>
        </w:rPr>
        <w:tab/>
      </w:r>
      <w:r w:rsidR="00AC3397">
        <w:rPr>
          <w:rFonts w:ascii="Garamond" w:hAnsi="Garamond" w:cs="Courier"/>
        </w:rPr>
        <w:tab/>
      </w:r>
      <w:r w:rsidRPr="00AC3397">
        <w:rPr>
          <w:rFonts w:ascii="Garamond" w:hAnsi="Garamond" w:cs="Courier"/>
          <w:b/>
        </w:rPr>
        <w:t>6 000 Kč</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Courier"/>
        </w:rPr>
        <w:t>d) za změny</w:t>
      </w:r>
      <w:r w:rsidRPr="00AC3397">
        <w:rPr>
          <w:rFonts w:ascii="Garamond" w:hAnsi="Garamond" w:cs="Courier"/>
        </w:rPr>
        <w:t xml:space="preserve"> nebo doplnění zápisu u spolku</w:t>
      </w:r>
      <w:r w:rsidR="007727C4" w:rsidRPr="00AC3397">
        <w:rPr>
          <w:rFonts w:ascii="Garamond" w:hAnsi="Garamond" w:cs="Courier"/>
        </w:rPr>
        <w:tab/>
      </w:r>
      <w:r w:rsidR="007727C4" w:rsidRPr="00AC3397">
        <w:rPr>
          <w:rFonts w:ascii="Garamond" w:hAnsi="Garamond" w:cs="Courier"/>
        </w:rPr>
        <w:tab/>
      </w:r>
      <w:r w:rsidR="007727C4" w:rsidRPr="00AC3397">
        <w:rPr>
          <w:rFonts w:ascii="Garamond" w:hAnsi="Garamond" w:cs="Courier"/>
        </w:rPr>
        <w:tab/>
      </w:r>
      <w:r w:rsidR="00AC3397">
        <w:rPr>
          <w:rFonts w:ascii="Garamond" w:hAnsi="Garamond" w:cs="Courier"/>
        </w:rPr>
        <w:tab/>
      </w:r>
      <w:r w:rsidRPr="00AC3397">
        <w:rPr>
          <w:rFonts w:ascii="Garamond" w:hAnsi="Garamond" w:cs="Courier"/>
          <w:b/>
        </w:rPr>
        <w:t>1 000 Kč</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Courier"/>
        </w:rPr>
        <w:t>e) za změny nebo doplnění zápisu</w:t>
      </w:r>
      <w:r w:rsidR="007727C4" w:rsidRPr="00AC3397">
        <w:rPr>
          <w:rFonts w:ascii="Garamond" w:hAnsi="Garamond" w:cs="Courier"/>
        </w:rPr>
        <w:tab/>
      </w:r>
      <w:r w:rsidR="007727C4" w:rsidRPr="00AC3397">
        <w:rPr>
          <w:rFonts w:ascii="Garamond" w:hAnsi="Garamond" w:cs="Courier"/>
        </w:rPr>
        <w:tab/>
      </w:r>
      <w:r w:rsidR="007727C4" w:rsidRPr="00AC3397">
        <w:rPr>
          <w:rFonts w:ascii="Garamond" w:hAnsi="Garamond" w:cs="Courier"/>
        </w:rPr>
        <w:tab/>
      </w:r>
      <w:r w:rsidR="007727C4" w:rsidRPr="00AC3397">
        <w:rPr>
          <w:rFonts w:ascii="Garamond" w:hAnsi="Garamond" w:cs="Courier"/>
        </w:rPr>
        <w:tab/>
      </w:r>
      <w:r w:rsidR="00AC3397">
        <w:rPr>
          <w:rFonts w:ascii="Garamond" w:hAnsi="Garamond" w:cs="Courier"/>
        </w:rPr>
        <w:tab/>
      </w:r>
      <w:r w:rsidRPr="00AC3397">
        <w:rPr>
          <w:rFonts w:ascii="Garamond" w:hAnsi="Garamond" w:cs="Courier"/>
          <w:b/>
        </w:rPr>
        <w:t>2 000 Kč</w:t>
      </w:r>
    </w:p>
    <w:p w:rsidR="00000000" w:rsidRPr="00AC3397" w:rsidRDefault="00C96D47">
      <w:pPr>
        <w:widowControl w:val="0"/>
        <w:autoSpaceDE w:val="0"/>
        <w:autoSpaceDN w:val="0"/>
        <w:adjustRightInd w:val="0"/>
        <w:spacing w:after="0" w:line="240" w:lineRule="auto"/>
        <w:jc w:val="both"/>
        <w:rPr>
          <w:rFonts w:ascii="Garamond" w:hAnsi="Garamond" w:cs="Courier"/>
        </w:rPr>
      </w:pPr>
    </w:p>
    <w:p w:rsidR="00000000" w:rsidRPr="00AC3397" w:rsidRDefault="00C96D47">
      <w:pPr>
        <w:widowControl w:val="0"/>
        <w:autoSpaceDE w:val="0"/>
        <w:autoSpaceDN w:val="0"/>
        <w:adjustRightInd w:val="0"/>
        <w:spacing w:after="0" w:line="240" w:lineRule="auto"/>
        <w:jc w:val="both"/>
        <w:rPr>
          <w:rFonts w:ascii="Garamond" w:hAnsi="Garamond" w:cs="Courier"/>
        </w:rPr>
      </w:pPr>
    </w:p>
    <w:p w:rsidR="007727C4" w:rsidRPr="00AC3397" w:rsidRDefault="00C96D47">
      <w:pPr>
        <w:widowControl w:val="0"/>
        <w:autoSpaceDE w:val="0"/>
        <w:autoSpaceDN w:val="0"/>
        <w:adjustRightInd w:val="0"/>
        <w:spacing w:after="0" w:line="240" w:lineRule="auto"/>
        <w:jc w:val="both"/>
        <w:rPr>
          <w:rFonts w:ascii="Garamond" w:hAnsi="Garamond" w:cs="Courier"/>
        </w:rPr>
      </w:pPr>
      <w:r w:rsidRPr="00AC3397">
        <w:rPr>
          <w:rFonts w:ascii="Garamond" w:hAnsi="Garamond" w:cs="Courier"/>
        </w:rPr>
        <w:t>d) za zápis obchodní firmy řádně založené obchodní korporace</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Courier"/>
        </w:rPr>
        <w:t>učiněný před zápisem obchodní korporace do ve</w:t>
      </w:r>
      <w:r w:rsidRPr="00AC3397">
        <w:rPr>
          <w:rFonts w:ascii="Garamond" w:hAnsi="Garamond" w:cs="Courier"/>
        </w:rPr>
        <w:t>řejného rejstříku</w:t>
      </w:r>
      <w:r w:rsidR="007727C4" w:rsidRPr="00AC3397">
        <w:rPr>
          <w:rFonts w:ascii="Garamond" w:hAnsi="Garamond" w:cs="Courier"/>
        </w:rPr>
        <w:tab/>
      </w:r>
      <w:r w:rsidR="00AC3397">
        <w:rPr>
          <w:rFonts w:ascii="Garamond" w:hAnsi="Garamond" w:cs="Courier"/>
        </w:rPr>
        <w:tab/>
      </w:r>
      <w:r w:rsidRPr="00AC3397">
        <w:rPr>
          <w:rFonts w:ascii="Garamond" w:hAnsi="Garamond" w:cs="Courier"/>
          <w:b/>
        </w:rPr>
        <w:t>1 000 Kč</w:t>
      </w:r>
    </w:p>
    <w:p w:rsidR="007727C4" w:rsidRPr="00AC3397" w:rsidRDefault="007727C4" w:rsidP="007727C4">
      <w:pPr>
        <w:widowControl w:val="0"/>
        <w:autoSpaceDE w:val="0"/>
        <w:autoSpaceDN w:val="0"/>
        <w:adjustRightInd w:val="0"/>
        <w:spacing w:after="0" w:line="240" w:lineRule="auto"/>
        <w:rPr>
          <w:rFonts w:ascii="Garamond" w:hAnsi="Garamond" w:cs="Arial"/>
        </w:rPr>
      </w:pP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Arial"/>
        </w:rPr>
        <w:t>2. Poplatek podle bodu 1 písmen d) a e) se vybere za n</w:t>
      </w:r>
      <w:r w:rsidRPr="00AC3397">
        <w:rPr>
          <w:rFonts w:ascii="Garamond" w:hAnsi="Garamond" w:cs="Arial"/>
        </w:rPr>
        <w:t>ávrh pouze jednou bez ohledu na počet měněných nebo doplňovaných skutečností uvedených v návrhu. Změnou se rozumí i návrh na výmaz skutečnosti a zápis nové skutečnosti týkající se právnické osoby nebo pouze návrh na výmaz skutečnosti, není-li nahrazována j</w:t>
      </w:r>
      <w:r w:rsidRPr="00AC3397">
        <w:rPr>
          <w:rFonts w:ascii="Garamond" w:hAnsi="Garamond" w:cs="Arial"/>
        </w:rPr>
        <w:t xml:space="preserve">inou skutečností, nebo pouze návrh na zápis doplňované skutečnosti, nenahrazuje-li jinou skutečnost. Změnou se nerozumí návrh na výmaz právnické osoby z veřejného rejstříku. </w:t>
      </w:r>
    </w:p>
    <w:p w:rsidR="00000000" w:rsidRPr="00AC3397" w:rsidRDefault="00C96D47">
      <w:pPr>
        <w:widowControl w:val="0"/>
        <w:autoSpaceDE w:val="0"/>
        <w:autoSpaceDN w:val="0"/>
        <w:adjustRightInd w:val="0"/>
        <w:spacing w:after="0" w:line="240" w:lineRule="auto"/>
        <w:rPr>
          <w:rFonts w:ascii="Garamond" w:hAnsi="Garamond" w:cs="Arial"/>
        </w:rPr>
      </w:pPr>
      <w:r w:rsidRPr="00AC3397">
        <w:rPr>
          <w:rFonts w:ascii="Garamond" w:hAnsi="Garamond" w:cs="Arial"/>
        </w:rPr>
        <w:t xml:space="preserve"> </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Arial"/>
        </w:rPr>
        <w:t>3. Podle této položky se platí poplatek také za řízení ve věcech veřejného rej</w:t>
      </w:r>
      <w:r w:rsidRPr="00AC3397">
        <w:rPr>
          <w:rFonts w:ascii="Garamond" w:hAnsi="Garamond" w:cs="Arial"/>
        </w:rPr>
        <w:t xml:space="preserve">stříku zahájené bez návrhu, ve kterém soud rozhodl o provedení zápisu. </w:t>
      </w:r>
    </w:p>
    <w:p w:rsidR="00000000" w:rsidRPr="00AC3397" w:rsidRDefault="00C96D47">
      <w:pPr>
        <w:widowControl w:val="0"/>
        <w:autoSpaceDE w:val="0"/>
        <w:autoSpaceDN w:val="0"/>
        <w:adjustRightInd w:val="0"/>
        <w:spacing w:after="0" w:line="240" w:lineRule="auto"/>
        <w:rPr>
          <w:rFonts w:ascii="Garamond" w:hAnsi="Garamond" w:cs="Arial"/>
        </w:rPr>
      </w:pPr>
      <w:r w:rsidRPr="00AC3397">
        <w:rPr>
          <w:rFonts w:ascii="Garamond" w:hAnsi="Garamond" w:cs="Arial"/>
        </w:rPr>
        <w:t xml:space="preserve"> </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Arial"/>
        </w:rPr>
        <w:t xml:space="preserve">4. Poplatek podle této položky se nevybere za řízení ve věcech veřejného rejstříku zahájené na návrh příspěvkové organizace zřízené územním samosprávným celkem. </w:t>
      </w:r>
    </w:p>
    <w:p w:rsidR="00E65716" w:rsidRPr="00AC3397" w:rsidRDefault="00E65716" w:rsidP="00E65716">
      <w:pPr>
        <w:widowControl w:val="0"/>
        <w:autoSpaceDE w:val="0"/>
        <w:autoSpaceDN w:val="0"/>
        <w:adjustRightInd w:val="0"/>
        <w:spacing w:after="0" w:line="240" w:lineRule="auto"/>
        <w:rPr>
          <w:rFonts w:ascii="Garamond" w:hAnsi="Garamond" w:cs="Arial"/>
          <w:b/>
          <w:bCs/>
        </w:rPr>
      </w:pPr>
    </w:p>
    <w:p w:rsidR="00000000" w:rsidRPr="00AC3397" w:rsidRDefault="00C96D47" w:rsidP="00E65716">
      <w:pPr>
        <w:widowControl w:val="0"/>
        <w:autoSpaceDE w:val="0"/>
        <w:autoSpaceDN w:val="0"/>
        <w:adjustRightInd w:val="0"/>
        <w:spacing w:after="0" w:line="240" w:lineRule="auto"/>
        <w:rPr>
          <w:rFonts w:ascii="Garamond" w:hAnsi="Garamond" w:cs="Arial"/>
          <w:b/>
          <w:bCs/>
        </w:rPr>
      </w:pPr>
      <w:r w:rsidRPr="00AC3397">
        <w:rPr>
          <w:rFonts w:ascii="Garamond" w:hAnsi="Garamond" w:cs="Arial"/>
          <w:b/>
          <w:bCs/>
        </w:rPr>
        <w:t xml:space="preserve">Položka 12 </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Arial"/>
        </w:rPr>
        <w:t xml:space="preserve">Za </w:t>
      </w:r>
      <w:r w:rsidRPr="00AC3397">
        <w:rPr>
          <w:rFonts w:ascii="Garamond" w:hAnsi="Garamond" w:cs="Arial"/>
        </w:rPr>
        <w:t xml:space="preserve">návrh na zahájení řízení v incidenčním sporu, jehož předmětem je peněžité plnění </w:t>
      </w:r>
    </w:p>
    <w:p w:rsidR="00000000" w:rsidRPr="00AC3397" w:rsidRDefault="00C96D47">
      <w:pPr>
        <w:widowControl w:val="0"/>
        <w:autoSpaceDE w:val="0"/>
        <w:autoSpaceDN w:val="0"/>
        <w:adjustRightInd w:val="0"/>
        <w:spacing w:after="0" w:line="240" w:lineRule="auto"/>
        <w:jc w:val="both"/>
        <w:rPr>
          <w:rFonts w:ascii="Garamond" w:hAnsi="Garamond" w:cs="Courier"/>
        </w:rPr>
      </w:pP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Courier"/>
        </w:rPr>
        <w:t>a) do částky 20 000 Kč včetně</w:t>
      </w:r>
      <w:r w:rsidR="007727C4" w:rsidRPr="00AC3397">
        <w:rPr>
          <w:rFonts w:ascii="Garamond" w:hAnsi="Garamond" w:cs="Courier"/>
        </w:rPr>
        <w:tab/>
      </w:r>
      <w:r w:rsidR="007727C4" w:rsidRPr="00AC3397">
        <w:rPr>
          <w:rFonts w:ascii="Garamond" w:hAnsi="Garamond" w:cs="Courier"/>
        </w:rPr>
        <w:tab/>
      </w:r>
      <w:r w:rsidR="007727C4" w:rsidRPr="00AC3397">
        <w:rPr>
          <w:rFonts w:ascii="Garamond" w:hAnsi="Garamond" w:cs="Courier"/>
        </w:rPr>
        <w:tab/>
      </w:r>
      <w:r w:rsidR="007727C4" w:rsidRPr="00AC3397">
        <w:rPr>
          <w:rFonts w:ascii="Garamond" w:hAnsi="Garamond" w:cs="Courier"/>
        </w:rPr>
        <w:tab/>
      </w:r>
      <w:r w:rsidR="00AC3397">
        <w:rPr>
          <w:rFonts w:ascii="Garamond" w:hAnsi="Garamond" w:cs="Courier"/>
        </w:rPr>
        <w:tab/>
      </w:r>
      <w:r w:rsidR="00AC3397">
        <w:rPr>
          <w:rFonts w:ascii="Garamond" w:hAnsi="Garamond" w:cs="Courier"/>
        </w:rPr>
        <w:tab/>
      </w:r>
      <w:r w:rsidRPr="00AC3397">
        <w:rPr>
          <w:rFonts w:ascii="Garamond" w:hAnsi="Garamond" w:cs="Courier"/>
          <w:b/>
        </w:rPr>
        <w:t>1 000 Kč</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Courier"/>
        </w:rPr>
        <w:t>b) v částce vyšší než 20 000 Kč</w:t>
      </w:r>
      <w:r w:rsidR="007727C4" w:rsidRPr="00AC3397">
        <w:rPr>
          <w:rFonts w:ascii="Garamond" w:hAnsi="Garamond" w:cs="Courier"/>
        </w:rPr>
        <w:tab/>
      </w:r>
      <w:r w:rsidR="007727C4" w:rsidRPr="00AC3397">
        <w:rPr>
          <w:rFonts w:ascii="Garamond" w:hAnsi="Garamond" w:cs="Courier"/>
        </w:rPr>
        <w:tab/>
      </w:r>
      <w:r w:rsidR="007727C4" w:rsidRPr="00AC3397">
        <w:rPr>
          <w:rFonts w:ascii="Garamond" w:hAnsi="Garamond" w:cs="Courier"/>
        </w:rPr>
        <w:tab/>
      </w:r>
      <w:r w:rsidR="007727C4" w:rsidRPr="00AC3397">
        <w:rPr>
          <w:rFonts w:ascii="Garamond" w:hAnsi="Garamond" w:cs="Courier"/>
        </w:rPr>
        <w:tab/>
      </w:r>
      <w:r w:rsidR="00AC3397">
        <w:rPr>
          <w:rFonts w:ascii="Garamond" w:hAnsi="Garamond" w:cs="Courier"/>
        </w:rPr>
        <w:tab/>
      </w:r>
      <w:r w:rsidR="00AC3397">
        <w:rPr>
          <w:rFonts w:ascii="Garamond" w:hAnsi="Garamond" w:cs="Courier"/>
        </w:rPr>
        <w:tab/>
      </w:r>
      <w:r w:rsidRPr="00AC3397">
        <w:rPr>
          <w:rFonts w:ascii="Garamond" w:hAnsi="Garamond" w:cs="Courier"/>
          <w:b/>
        </w:rPr>
        <w:t>5 % z této částky</w:t>
      </w:r>
    </w:p>
    <w:p w:rsidR="00E65716" w:rsidRPr="00AC3397" w:rsidRDefault="00E65716" w:rsidP="00E65716">
      <w:pPr>
        <w:widowControl w:val="0"/>
        <w:autoSpaceDE w:val="0"/>
        <w:autoSpaceDN w:val="0"/>
        <w:adjustRightInd w:val="0"/>
        <w:spacing w:after="0" w:line="240" w:lineRule="auto"/>
        <w:rPr>
          <w:rFonts w:ascii="Garamond" w:hAnsi="Garamond" w:cs="Arial"/>
          <w:b/>
          <w:bCs/>
        </w:rPr>
      </w:pPr>
    </w:p>
    <w:p w:rsidR="00000000" w:rsidRPr="00AC3397" w:rsidRDefault="00C96D47" w:rsidP="00E65716">
      <w:pPr>
        <w:widowControl w:val="0"/>
        <w:autoSpaceDE w:val="0"/>
        <w:autoSpaceDN w:val="0"/>
        <w:adjustRightInd w:val="0"/>
        <w:spacing w:after="0" w:line="240" w:lineRule="auto"/>
        <w:rPr>
          <w:rFonts w:ascii="Garamond" w:hAnsi="Garamond" w:cs="Arial"/>
          <w:b/>
          <w:bCs/>
        </w:rPr>
      </w:pPr>
      <w:r w:rsidRPr="00AC3397">
        <w:rPr>
          <w:rFonts w:ascii="Garamond" w:hAnsi="Garamond" w:cs="Arial"/>
          <w:b/>
          <w:bCs/>
        </w:rPr>
        <w:t>Polož</w:t>
      </w:r>
      <w:r w:rsidRPr="00AC3397">
        <w:rPr>
          <w:rFonts w:ascii="Garamond" w:hAnsi="Garamond" w:cs="Arial"/>
          <w:b/>
          <w:bCs/>
        </w:rPr>
        <w:t xml:space="preserve">ka 13 </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Arial"/>
        </w:rPr>
        <w:t xml:space="preserve">1. Za návrh na zahájení řízení v incidenčním sporu, jehož předmětem není peněžité plnění, s výjimkou sporu o vypořádání společného jmění dlužníka a jeho manžela, </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Courier"/>
        </w:rPr>
        <w:t>a) ve sporu o pravost, výši ne</w:t>
      </w:r>
      <w:r w:rsidR="007727C4" w:rsidRPr="00AC3397">
        <w:rPr>
          <w:rFonts w:ascii="Garamond" w:hAnsi="Garamond" w:cs="Courier"/>
        </w:rPr>
        <w:t>bo pořadí přihlášené pohledávky</w:t>
      </w:r>
      <w:r w:rsidR="007727C4" w:rsidRPr="00AC3397">
        <w:rPr>
          <w:rFonts w:ascii="Garamond" w:hAnsi="Garamond" w:cs="Courier"/>
        </w:rPr>
        <w:tab/>
      </w:r>
      <w:r w:rsidR="00AC3397">
        <w:rPr>
          <w:rFonts w:ascii="Garamond" w:hAnsi="Garamond" w:cs="Courier"/>
        </w:rPr>
        <w:tab/>
      </w:r>
      <w:r w:rsidRPr="00AC3397">
        <w:rPr>
          <w:rFonts w:ascii="Garamond" w:hAnsi="Garamond" w:cs="Courier"/>
          <w:b/>
        </w:rPr>
        <w:t>5 000 Kč</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Courier"/>
        </w:rPr>
        <w:t xml:space="preserve">b) </w:t>
      </w:r>
      <w:r w:rsidRPr="00AC3397">
        <w:rPr>
          <w:rFonts w:ascii="Garamond" w:hAnsi="Garamond" w:cs="Courier"/>
        </w:rPr>
        <w:t>za každou nemovitou věc</w:t>
      </w:r>
      <w:r w:rsidR="007727C4" w:rsidRPr="00AC3397">
        <w:rPr>
          <w:rFonts w:ascii="Garamond" w:hAnsi="Garamond" w:cs="Courier"/>
        </w:rPr>
        <w:tab/>
      </w:r>
      <w:r w:rsidR="007727C4" w:rsidRPr="00AC3397">
        <w:rPr>
          <w:rFonts w:ascii="Garamond" w:hAnsi="Garamond" w:cs="Courier"/>
        </w:rPr>
        <w:tab/>
      </w:r>
      <w:r w:rsidR="007727C4" w:rsidRPr="00AC3397">
        <w:rPr>
          <w:rFonts w:ascii="Garamond" w:hAnsi="Garamond" w:cs="Courier"/>
        </w:rPr>
        <w:tab/>
      </w:r>
      <w:r w:rsidR="007727C4" w:rsidRPr="00AC3397">
        <w:rPr>
          <w:rFonts w:ascii="Garamond" w:hAnsi="Garamond" w:cs="Courier"/>
        </w:rPr>
        <w:tab/>
      </w:r>
      <w:r w:rsidR="00AC3397">
        <w:rPr>
          <w:rFonts w:ascii="Garamond" w:hAnsi="Garamond" w:cs="Courier"/>
        </w:rPr>
        <w:tab/>
      </w:r>
      <w:r w:rsidR="00AC3397">
        <w:rPr>
          <w:rFonts w:ascii="Garamond" w:hAnsi="Garamond" w:cs="Courier"/>
        </w:rPr>
        <w:tab/>
      </w:r>
      <w:r w:rsidRPr="00AC3397">
        <w:rPr>
          <w:rFonts w:ascii="Garamond" w:hAnsi="Garamond" w:cs="Courier"/>
          <w:b/>
        </w:rPr>
        <w:t>5 000 Kč</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Courier"/>
        </w:rPr>
        <w:t>c) za každý obchodní závod nebo za každou jeho organizační složku</w:t>
      </w:r>
      <w:r w:rsidR="007727C4" w:rsidRPr="00AC3397">
        <w:rPr>
          <w:rFonts w:ascii="Garamond" w:hAnsi="Garamond" w:cs="Courier"/>
        </w:rPr>
        <w:tab/>
      </w:r>
      <w:r w:rsidRPr="00AC3397">
        <w:rPr>
          <w:rFonts w:ascii="Garamond" w:hAnsi="Garamond" w:cs="Courier"/>
          <w:b/>
        </w:rPr>
        <w:t>15 000 Kč</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Courier"/>
        </w:rPr>
        <w:t>d) v ostatních případech</w:t>
      </w:r>
      <w:r w:rsidR="007727C4" w:rsidRPr="00AC3397">
        <w:rPr>
          <w:rFonts w:ascii="Garamond" w:hAnsi="Garamond" w:cs="Courier"/>
        </w:rPr>
        <w:tab/>
      </w:r>
      <w:r w:rsidR="007727C4" w:rsidRPr="00AC3397">
        <w:rPr>
          <w:rFonts w:ascii="Garamond" w:hAnsi="Garamond" w:cs="Courier"/>
        </w:rPr>
        <w:tab/>
      </w:r>
      <w:r w:rsidR="007727C4" w:rsidRPr="00AC3397">
        <w:rPr>
          <w:rFonts w:ascii="Garamond" w:hAnsi="Garamond" w:cs="Courier"/>
        </w:rPr>
        <w:tab/>
      </w:r>
      <w:r w:rsidR="007727C4" w:rsidRPr="00AC3397">
        <w:rPr>
          <w:rFonts w:ascii="Garamond" w:hAnsi="Garamond" w:cs="Courier"/>
        </w:rPr>
        <w:tab/>
      </w:r>
      <w:r w:rsidR="00AC3397">
        <w:rPr>
          <w:rFonts w:ascii="Garamond" w:hAnsi="Garamond" w:cs="Courier"/>
        </w:rPr>
        <w:tab/>
      </w:r>
      <w:r w:rsidR="00AC3397">
        <w:rPr>
          <w:rFonts w:ascii="Garamond" w:hAnsi="Garamond" w:cs="Courier"/>
        </w:rPr>
        <w:tab/>
      </w:r>
      <w:r w:rsidR="00AC3397">
        <w:rPr>
          <w:rFonts w:ascii="Garamond" w:hAnsi="Garamond" w:cs="Courier"/>
        </w:rPr>
        <w:tab/>
      </w:r>
      <w:r w:rsidRPr="00AC3397">
        <w:rPr>
          <w:rFonts w:ascii="Garamond" w:hAnsi="Garamond" w:cs="Courier"/>
          <w:b/>
        </w:rPr>
        <w:t>2 000 Kč</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Arial"/>
        </w:rPr>
        <w:t xml:space="preserve"> </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Arial"/>
        </w:rPr>
        <w:t>2. Z návrhu o vyloučen</w:t>
      </w:r>
      <w:r w:rsidRPr="00AC3397">
        <w:rPr>
          <w:rFonts w:ascii="Garamond" w:hAnsi="Garamond" w:cs="Arial"/>
        </w:rPr>
        <w:t xml:space="preserve">í nemovité věci z majetkové podstaty se vybere poplatek podle bodu 1 písmene b) této položky. </w:t>
      </w:r>
    </w:p>
    <w:p w:rsidR="00000000" w:rsidRPr="00AC3397" w:rsidRDefault="00C96D47">
      <w:pPr>
        <w:widowControl w:val="0"/>
        <w:autoSpaceDE w:val="0"/>
        <w:autoSpaceDN w:val="0"/>
        <w:adjustRightInd w:val="0"/>
        <w:spacing w:after="0" w:line="240" w:lineRule="auto"/>
        <w:rPr>
          <w:rFonts w:ascii="Garamond" w:hAnsi="Garamond" w:cs="Arial"/>
        </w:rPr>
      </w:pPr>
      <w:r w:rsidRPr="00AC3397">
        <w:rPr>
          <w:rFonts w:ascii="Garamond" w:hAnsi="Garamond" w:cs="Arial"/>
        </w:rPr>
        <w:t xml:space="preserve"> </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Arial"/>
        </w:rPr>
        <w:t xml:space="preserve">3. Z návrhu o vyloučení obchodního závodu nebo jeho organizační složky z majetkové podstaty se vybere poplatek podle bodu 1 písmene c) této položky. </w:t>
      </w:r>
    </w:p>
    <w:p w:rsidR="00000000" w:rsidRPr="00AC3397" w:rsidRDefault="00C96D47">
      <w:pPr>
        <w:widowControl w:val="0"/>
        <w:autoSpaceDE w:val="0"/>
        <w:autoSpaceDN w:val="0"/>
        <w:adjustRightInd w:val="0"/>
        <w:spacing w:after="0" w:line="240" w:lineRule="auto"/>
        <w:rPr>
          <w:rFonts w:ascii="Garamond" w:hAnsi="Garamond" w:cs="Arial"/>
        </w:rPr>
      </w:pPr>
      <w:r w:rsidRPr="00AC3397">
        <w:rPr>
          <w:rFonts w:ascii="Garamond" w:hAnsi="Garamond" w:cs="Arial"/>
        </w:rPr>
        <w:t xml:space="preserve"> </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Arial"/>
        </w:rPr>
        <w:t xml:space="preserve">4. Z </w:t>
      </w:r>
      <w:r w:rsidRPr="00AC3397">
        <w:rPr>
          <w:rFonts w:ascii="Garamond" w:hAnsi="Garamond" w:cs="Arial"/>
        </w:rPr>
        <w:t xml:space="preserve">návrhu na vypořádání společného jmění dlužníka a jeho manžela v incidenčním sporu se vybere poplatek podle položky 6. </w:t>
      </w:r>
    </w:p>
    <w:p w:rsidR="00000000" w:rsidRPr="00AC3397" w:rsidRDefault="00C96D47">
      <w:pPr>
        <w:widowControl w:val="0"/>
        <w:autoSpaceDE w:val="0"/>
        <w:autoSpaceDN w:val="0"/>
        <w:adjustRightInd w:val="0"/>
        <w:spacing w:after="0" w:line="240" w:lineRule="auto"/>
        <w:rPr>
          <w:rFonts w:ascii="Garamond" w:hAnsi="Garamond" w:cs="Arial"/>
        </w:rPr>
      </w:pPr>
      <w:r w:rsidRPr="00AC3397">
        <w:rPr>
          <w:rFonts w:ascii="Garamond" w:hAnsi="Garamond" w:cs="Arial"/>
        </w:rPr>
        <w:t xml:space="preserve"> </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Arial"/>
        </w:rPr>
        <w:t xml:space="preserve">5. Poplatek podle písmene a) a d) této položky se vybere za návrh pouze jednou. </w:t>
      </w:r>
    </w:p>
    <w:p w:rsidR="007727C4" w:rsidRPr="00AC3397" w:rsidRDefault="007727C4">
      <w:pPr>
        <w:widowControl w:val="0"/>
        <w:autoSpaceDE w:val="0"/>
        <w:autoSpaceDN w:val="0"/>
        <w:adjustRightInd w:val="0"/>
        <w:spacing w:after="0" w:line="240" w:lineRule="auto"/>
        <w:jc w:val="center"/>
        <w:rPr>
          <w:rFonts w:ascii="Garamond" w:hAnsi="Garamond" w:cs="Arial"/>
          <w:b/>
          <w:bCs/>
        </w:rPr>
      </w:pPr>
    </w:p>
    <w:p w:rsidR="00000000" w:rsidRPr="00AC3397" w:rsidRDefault="00C96D47" w:rsidP="00E65716">
      <w:pPr>
        <w:widowControl w:val="0"/>
        <w:autoSpaceDE w:val="0"/>
        <w:autoSpaceDN w:val="0"/>
        <w:adjustRightInd w:val="0"/>
        <w:spacing w:after="0" w:line="240" w:lineRule="auto"/>
        <w:rPr>
          <w:rFonts w:ascii="Garamond" w:hAnsi="Garamond" w:cs="Arial"/>
          <w:b/>
          <w:bCs/>
        </w:rPr>
      </w:pPr>
      <w:r w:rsidRPr="00AC3397">
        <w:rPr>
          <w:rFonts w:ascii="Garamond" w:hAnsi="Garamond" w:cs="Arial"/>
          <w:b/>
          <w:bCs/>
        </w:rPr>
        <w:t xml:space="preserve">Položka 14 </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Arial"/>
        </w:rPr>
        <w:t>1. Za návrh na zahájení řízení o úschov</w:t>
      </w:r>
      <w:r w:rsidRPr="00AC3397">
        <w:rPr>
          <w:rFonts w:ascii="Garamond" w:hAnsi="Garamond" w:cs="Arial"/>
        </w:rPr>
        <w:t xml:space="preserve">ě za účelem splnění závazku, podle předmětu úschovy </w:t>
      </w:r>
    </w:p>
    <w:p w:rsidR="007727C4" w:rsidRPr="00AC3397" w:rsidRDefault="007727C4">
      <w:pPr>
        <w:widowControl w:val="0"/>
        <w:autoSpaceDE w:val="0"/>
        <w:autoSpaceDN w:val="0"/>
        <w:adjustRightInd w:val="0"/>
        <w:spacing w:after="0" w:line="240" w:lineRule="auto"/>
        <w:jc w:val="both"/>
        <w:rPr>
          <w:rFonts w:ascii="Garamond" w:hAnsi="Garamond" w:cs="Courier"/>
        </w:rPr>
      </w:pP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Courier"/>
        </w:rPr>
        <w:t>a) peníze do 25 000 Kč včetně</w:t>
      </w:r>
      <w:r w:rsidR="007727C4" w:rsidRPr="00AC3397">
        <w:rPr>
          <w:rFonts w:ascii="Garamond" w:hAnsi="Garamond" w:cs="Courier"/>
        </w:rPr>
        <w:tab/>
      </w:r>
      <w:r w:rsidR="007727C4" w:rsidRPr="00AC3397">
        <w:rPr>
          <w:rFonts w:ascii="Garamond" w:hAnsi="Garamond" w:cs="Courier"/>
        </w:rPr>
        <w:tab/>
      </w:r>
      <w:r w:rsidR="007727C4" w:rsidRPr="00AC3397">
        <w:rPr>
          <w:rFonts w:ascii="Garamond" w:hAnsi="Garamond" w:cs="Courier"/>
        </w:rPr>
        <w:tab/>
      </w:r>
      <w:r w:rsidR="007727C4" w:rsidRPr="00AC3397">
        <w:rPr>
          <w:rFonts w:ascii="Garamond" w:hAnsi="Garamond" w:cs="Courier"/>
        </w:rPr>
        <w:tab/>
      </w:r>
      <w:r w:rsidRPr="00AC3397">
        <w:rPr>
          <w:rFonts w:ascii="Garamond" w:hAnsi="Garamond" w:cs="Courier"/>
          <w:b/>
        </w:rPr>
        <w:t>250 Kč</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Courier"/>
        </w:rPr>
        <w:t>b) peníze v částce vyšší než 25 000 Kč</w:t>
      </w:r>
      <w:r w:rsidR="007727C4" w:rsidRPr="00AC3397">
        <w:rPr>
          <w:rFonts w:ascii="Garamond" w:hAnsi="Garamond" w:cs="Courier"/>
        </w:rPr>
        <w:tab/>
      </w:r>
      <w:r w:rsidR="007727C4" w:rsidRPr="00AC3397">
        <w:rPr>
          <w:rFonts w:ascii="Garamond" w:hAnsi="Garamond" w:cs="Courier"/>
        </w:rPr>
        <w:tab/>
      </w:r>
      <w:r w:rsidR="007727C4" w:rsidRPr="00AC3397">
        <w:rPr>
          <w:rFonts w:ascii="Garamond" w:hAnsi="Garamond" w:cs="Courier"/>
        </w:rPr>
        <w:tab/>
      </w:r>
      <w:r w:rsidRPr="00AC3397">
        <w:rPr>
          <w:rFonts w:ascii="Garamond" w:hAnsi="Garamond" w:cs="Courier"/>
          <w:b/>
        </w:rPr>
        <w:t>1 % z této částky</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Courier"/>
        </w:rPr>
        <w:t>c) za každou movitou věc</w:t>
      </w:r>
      <w:r w:rsidR="007727C4" w:rsidRPr="00AC3397">
        <w:rPr>
          <w:rFonts w:ascii="Garamond" w:hAnsi="Garamond" w:cs="Courier"/>
        </w:rPr>
        <w:tab/>
      </w:r>
      <w:r w:rsidR="007727C4" w:rsidRPr="00AC3397">
        <w:rPr>
          <w:rFonts w:ascii="Garamond" w:hAnsi="Garamond" w:cs="Courier"/>
        </w:rPr>
        <w:tab/>
      </w:r>
      <w:r w:rsidR="007727C4" w:rsidRPr="00AC3397">
        <w:rPr>
          <w:rFonts w:ascii="Garamond" w:hAnsi="Garamond" w:cs="Courier"/>
        </w:rPr>
        <w:tab/>
      </w:r>
      <w:r w:rsidR="007727C4" w:rsidRPr="00AC3397">
        <w:rPr>
          <w:rFonts w:ascii="Garamond" w:hAnsi="Garamond" w:cs="Courier"/>
        </w:rPr>
        <w:tab/>
      </w:r>
      <w:r w:rsidRPr="00AC3397">
        <w:rPr>
          <w:rFonts w:ascii="Garamond" w:hAnsi="Garamond" w:cs="Courier"/>
          <w:b/>
        </w:rPr>
        <w:t>750 Kč</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Courier"/>
        </w:rPr>
        <w:t>d) za každý cenný papír</w:t>
      </w:r>
      <w:r w:rsidR="007727C4" w:rsidRPr="00AC3397">
        <w:rPr>
          <w:rFonts w:ascii="Garamond" w:hAnsi="Garamond" w:cs="Courier"/>
        </w:rPr>
        <w:tab/>
      </w:r>
      <w:r w:rsidR="007727C4" w:rsidRPr="00AC3397">
        <w:rPr>
          <w:rFonts w:ascii="Garamond" w:hAnsi="Garamond" w:cs="Courier"/>
        </w:rPr>
        <w:tab/>
      </w:r>
      <w:r w:rsidR="007727C4" w:rsidRPr="00AC3397">
        <w:rPr>
          <w:rFonts w:ascii="Garamond" w:hAnsi="Garamond" w:cs="Courier"/>
        </w:rPr>
        <w:tab/>
      </w:r>
      <w:r w:rsidR="007727C4" w:rsidRPr="00AC3397">
        <w:rPr>
          <w:rFonts w:ascii="Garamond" w:hAnsi="Garamond" w:cs="Courier"/>
        </w:rPr>
        <w:tab/>
      </w:r>
      <w:r w:rsidR="00AC3397">
        <w:rPr>
          <w:rFonts w:ascii="Garamond" w:hAnsi="Garamond" w:cs="Courier"/>
        </w:rPr>
        <w:tab/>
      </w:r>
      <w:r w:rsidRPr="00AC3397">
        <w:rPr>
          <w:rFonts w:ascii="Garamond" w:hAnsi="Garamond" w:cs="Courier"/>
          <w:b/>
        </w:rPr>
        <w:t>150 Kč</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Arial"/>
        </w:rPr>
        <w:t xml:space="preserve"> </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Arial"/>
        </w:rPr>
        <w:t>2. Je-li předmětem úschovy směnka nebo šek anebo jiný cenný papír s uvedenou jmenovitou hodnotou, vybere se poplatek podle bodu 1 p</w:t>
      </w:r>
      <w:r w:rsidRPr="00AC3397">
        <w:rPr>
          <w:rFonts w:ascii="Garamond" w:hAnsi="Garamond" w:cs="Arial"/>
        </w:rPr>
        <w:t xml:space="preserve">ísmene a) nebo písmene b) této položky ze základu, kterým je peněžitá částka uvedená ve směnce nebo šeku anebo uvedená jmenovitá hodnota jiného cenného papíru. </w:t>
      </w:r>
    </w:p>
    <w:p w:rsidR="00E65716" w:rsidRPr="00AC3397" w:rsidRDefault="00E65716" w:rsidP="00E65716">
      <w:pPr>
        <w:widowControl w:val="0"/>
        <w:autoSpaceDE w:val="0"/>
        <w:autoSpaceDN w:val="0"/>
        <w:adjustRightInd w:val="0"/>
        <w:spacing w:after="0" w:line="240" w:lineRule="auto"/>
        <w:rPr>
          <w:rFonts w:ascii="Garamond" w:hAnsi="Garamond" w:cs="Arial"/>
          <w:b/>
          <w:bCs/>
        </w:rPr>
      </w:pPr>
    </w:p>
    <w:p w:rsidR="00000000" w:rsidRPr="00AC3397" w:rsidRDefault="00C96D47" w:rsidP="00E65716">
      <w:pPr>
        <w:widowControl w:val="0"/>
        <w:autoSpaceDE w:val="0"/>
        <w:autoSpaceDN w:val="0"/>
        <w:adjustRightInd w:val="0"/>
        <w:spacing w:after="0" w:line="240" w:lineRule="auto"/>
        <w:rPr>
          <w:rFonts w:ascii="Garamond" w:hAnsi="Garamond" w:cs="Arial"/>
          <w:b/>
          <w:bCs/>
        </w:rPr>
      </w:pPr>
      <w:r w:rsidRPr="00AC3397">
        <w:rPr>
          <w:rFonts w:ascii="Garamond" w:hAnsi="Garamond" w:cs="Arial"/>
          <w:b/>
          <w:bCs/>
        </w:rPr>
        <w:t xml:space="preserve">Položka 15 </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Courier"/>
        </w:rPr>
        <w:t xml:space="preserve">1. Za návrh na zahájení řízení o umoření listiny nebo </w:t>
      </w:r>
      <w:r w:rsidRPr="00AC3397">
        <w:rPr>
          <w:rFonts w:ascii="Garamond" w:hAnsi="Garamond" w:cs="Courier"/>
        </w:rPr>
        <w:t>listin</w:t>
      </w:r>
      <w:r w:rsidR="007727C4" w:rsidRPr="00AC3397">
        <w:rPr>
          <w:rFonts w:ascii="Garamond" w:hAnsi="Garamond" w:cs="Courier"/>
        </w:rPr>
        <w:tab/>
      </w:r>
      <w:r w:rsidRPr="00AC3397">
        <w:rPr>
          <w:rFonts w:ascii="Garamond" w:hAnsi="Garamond" w:cs="Courier"/>
          <w:b/>
        </w:rPr>
        <w:t>1 000 Kč</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Arial"/>
        </w:rPr>
        <w:t xml:space="preserve"> </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Arial"/>
        </w:rPr>
        <w:t xml:space="preserve">2. Podle položky 1 bodu 4 se nepostupuje. </w:t>
      </w:r>
    </w:p>
    <w:p w:rsidR="00E65716" w:rsidRPr="00AC3397" w:rsidRDefault="00E65716" w:rsidP="00E65716">
      <w:pPr>
        <w:widowControl w:val="0"/>
        <w:autoSpaceDE w:val="0"/>
        <w:autoSpaceDN w:val="0"/>
        <w:adjustRightInd w:val="0"/>
        <w:spacing w:after="0" w:line="240" w:lineRule="auto"/>
        <w:rPr>
          <w:rFonts w:ascii="Garamond" w:hAnsi="Garamond" w:cs="Arial"/>
          <w:b/>
          <w:bCs/>
        </w:rPr>
      </w:pPr>
    </w:p>
    <w:p w:rsidR="00000000" w:rsidRPr="00AC3397" w:rsidRDefault="00C96D47" w:rsidP="00E65716">
      <w:pPr>
        <w:widowControl w:val="0"/>
        <w:autoSpaceDE w:val="0"/>
        <w:autoSpaceDN w:val="0"/>
        <w:adjustRightInd w:val="0"/>
        <w:spacing w:after="0" w:line="240" w:lineRule="auto"/>
        <w:rPr>
          <w:rFonts w:ascii="Garamond" w:hAnsi="Garamond" w:cs="Arial"/>
          <w:b/>
          <w:bCs/>
        </w:rPr>
      </w:pPr>
      <w:r w:rsidRPr="00AC3397">
        <w:rPr>
          <w:rFonts w:ascii="Garamond" w:hAnsi="Garamond" w:cs="Arial"/>
          <w:b/>
          <w:bCs/>
        </w:rPr>
        <w:t xml:space="preserve">Položka 16 </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Courier"/>
        </w:rPr>
        <w:t>Za žalobu na obnovu řízení</w:t>
      </w:r>
      <w:r w:rsidR="007727C4" w:rsidRPr="00AC3397">
        <w:rPr>
          <w:rFonts w:ascii="Garamond" w:hAnsi="Garamond" w:cs="Courier"/>
        </w:rPr>
        <w:tab/>
      </w:r>
      <w:r w:rsidR="007727C4" w:rsidRPr="00AC3397">
        <w:rPr>
          <w:rFonts w:ascii="Garamond" w:hAnsi="Garamond" w:cs="Courier"/>
        </w:rPr>
        <w:tab/>
      </w:r>
      <w:r w:rsidR="007727C4" w:rsidRPr="00AC3397">
        <w:rPr>
          <w:rFonts w:ascii="Garamond" w:hAnsi="Garamond" w:cs="Courier"/>
        </w:rPr>
        <w:tab/>
      </w:r>
      <w:r w:rsidR="007727C4" w:rsidRPr="00AC3397">
        <w:rPr>
          <w:rFonts w:ascii="Garamond" w:hAnsi="Garamond" w:cs="Courier"/>
        </w:rPr>
        <w:tab/>
      </w:r>
      <w:r w:rsidRPr="00AC3397">
        <w:rPr>
          <w:rFonts w:ascii="Garamond" w:hAnsi="Garamond" w:cs="Courier"/>
          <w:b/>
        </w:rPr>
        <w:t>5 000 Kč</w:t>
      </w:r>
    </w:p>
    <w:p w:rsidR="007727C4" w:rsidRPr="00AC3397" w:rsidRDefault="007727C4">
      <w:pPr>
        <w:widowControl w:val="0"/>
        <w:autoSpaceDE w:val="0"/>
        <w:autoSpaceDN w:val="0"/>
        <w:adjustRightInd w:val="0"/>
        <w:spacing w:after="0" w:line="240" w:lineRule="auto"/>
        <w:jc w:val="center"/>
        <w:rPr>
          <w:rFonts w:ascii="Garamond" w:hAnsi="Garamond" w:cs="Arial"/>
          <w:b/>
          <w:bCs/>
        </w:rPr>
      </w:pPr>
    </w:p>
    <w:p w:rsidR="00000000" w:rsidRPr="00AC3397" w:rsidRDefault="00C96D47" w:rsidP="00E65716">
      <w:pPr>
        <w:widowControl w:val="0"/>
        <w:autoSpaceDE w:val="0"/>
        <w:autoSpaceDN w:val="0"/>
        <w:adjustRightInd w:val="0"/>
        <w:spacing w:after="0" w:line="240" w:lineRule="auto"/>
        <w:rPr>
          <w:rFonts w:ascii="Garamond" w:hAnsi="Garamond" w:cs="Arial"/>
          <w:b/>
          <w:bCs/>
        </w:rPr>
      </w:pPr>
      <w:r w:rsidRPr="00AC3397">
        <w:rPr>
          <w:rFonts w:ascii="Garamond" w:hAnsi="Garamond" w:cs="Arial"/>
          <w:b/>
          <w:bCs/>
        </w:rPr>
        <w:t xml:space="preserve">Položka 17 </w:t>
      </w:r>
    </w:p>
    <w:p w:rsidR="00000000" w:rsidRPr="00AC3397" w:rsidRDefault="00C96D47">
      <w:pPr>
        <w:widowControl w:val="0"/>
        <w:autoSpaceDE w:val="0"/>
        <w:autoSpaceDN w:val="0"/>
        <w:adjustRightInd w:val="0"/>
        <w:spacing w:after="0" w:line="240" w:lineRule="auto"/>
        <w:jc w:val="both"/>
        <w:rPr>
          <w:rFonts w:ascii="Garamond" w:hAnsi="Garamond" w:cs="Arial"/>
          <w:b/>
        </w:rPr>
      </w:pPr>
      <w:r w:rsidRPr="00AC3397">
        <w:rPr>
          <w:rFonts w:ascii="Garamond" w:hAnsi="Garamond" w:cs="Courier"/>
        </w:rPr>
        <w:t>Za žalobu pro zmatečnost</w:t>
      </w:r>
      <w:r w:rsidR="007727C4" w:rsidRPr="00AC3397">
        <w:rPr>
          <w:rFonts w:ascii="Garamond" w:hAnsi="Garamond" w:cs="Courier"/>
        </w:rPr>
        <w:tab/>
      </w:r>
      <w:r w:rsidR="007727C4" w:rsidRPr="00AC3397">
        <w:rPr>
          <w:rFonts w:ascii="Garamond" w:hAnsi="Garamond" w:cs="Courier"/>
        </w:rPr>
        <w:tab/>
      </w:r>
      <w:r w:rsidR="007727C4" w:rsidRPr="00AC3397">
        <w:rPr>
          <w:rFonts w:ascii="Garamond" w:hAnsi="Garamond" w:cs="Courier"/>
        </w:rPr>
        <w:tab/>
      </w:r>
      <w:r w:rsidR="007727C4" w:rsidRPr="00AC3397">
        <w:rPr>
          <w:rFonts w:ascii="Garamond" w:hAnsi="Garamond" w:cs="Courier"/>
        </w:rPr>
        <w:tab/>
      </w:r>
      <w:r w:rsidRPr="00AC3397">
        <w:rPr>
          <w:rFonts w:ascii="Garamond" w:hAnsi="Garamond" w:cs="Courier"/>
          <w:b/>
        </w:rPr>
        <w:t>5 000 Kč</w:t>
      </w:r>
    </w:p>
    <w:p w:rsidR="007727C4" w:rsidRPr="00AC3397" w:rsidRDefault="007727C4">
      <w:pPr>
        <w:widowControl w:val="0"/>
        <w:autoSpaceDE w:val="0"/>
        <w:autoSpaceDN w:val="0"/>
        <w:adjustRightInd w:val="0"/>
        <w:spacing w:after="0" w:line="240" w:lineRule="auto"/>
        <w:jc w:val="center"/>
        <w:rPr>
          <w:rFonts w:ascii="Garamond" w:hAnsi="Garamond" w:cs="Arial"/>
          <w:b/>
          <w:bCs/>
        </w:rPr>
      </w:pPr>
    </w:p>
    <w:p w:rsidR="00000000" w:rsidRPr="00AC3397" w:rsidRDefault="00C96D47" w:rsidP="00E65716">
      <w:pPr>
        <w:widowControl w:val="0"/>
        <w:autoSpaceDE w:val="0"/>
        <w:autoSpaceDN w:val="0"/>
        <w:adjustRightInd w:val="0"/>
        <w:spacing w:after="0" w:line="240" w:lineRule="auto"/>
        <w:rPr>
          <w:rFonts w:ascii="Garamond" w:hAnsi="Garamond" w:cs="Arial"/>
          <w:b/>
          <w:bCs/>
        </w:rPr>
      </w:pPr>
      <w:r w:rsidRPr="00AC3397">
        <w:rPr>
          <w:rFonts w:ascii="Garamond" w:hAnsi="Garamond" w:cs="Arial"/>
          <w:b/>
          <w:bCs/>
        </w:rPr>
        <w:t>Polo</w:t>
      </w:r>
      <w:r w:rsidRPr="00AC3397">
        <w:rPr>
          <w:rFonts w:ascii="Garamond" w:hAnsi="Garamond" w:cs="Arial"/>
          <w:b/>
          <w:bCs/>
        </w:rPr>
        <w:t xml:space="preserve">žka 17a </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Courier"/>
        </w:rPr>
        <w:t>Za návrh na zrušení rozhodčího nálezu</w:t>
      </w:r>
      <w:r w:rsidR="007727C4" w:rsidRPr="00AC3397">
        <w:rPr>
          <w:rFonts w:ascii="Garamond" w:hAnsi="Garamond" w:cs="Courier"/>
        </w:rPr>
        <w:tab/>
      </w:r>
      <w:r w:rsidR="007727C4" w:rsidRPr="00AC3397">
        <w:rPr>
          <w:rFonts w:ascii="Garamond" w:hAnsi="Garamond" w:cs="Courier"/>
        </w:rPr>
        <w:tab/>
      </w:r>
      <w:r w:rsidR="007727C4" w:rsidRPr="00AC3397">
        <w:rPr>
          <w:rFonts w:ascii="Garamond" w:hAnsi="Garamond" w:cs="Courier"/>
        </w:rPr>
        <w:tab/>
      </w:r>
      <w:r w:rsidRPr="00AC3397">
        <w:rPr>
          <w:rFonts w:ascii="Garamond" w:hAnsi="Garamond" w:cs="Courier"/>
          <w:b/>
        </w:rPr>
        <w:t>3 000 Kč</w:t>
      </w:r>
    </w:p>
    <w:p w:rsidR="007727C4" w:rsidRPr="00AC3397" w:rsidRDefault="007727C4">
      <w:pPr>
        <w:widowControl w:val="0"/>
        <w:autoSpaceDE w:val="0"/>
        <w:autoSpaceDN w:val="0"/>
        <w:adjustRightInd w:val="0"/>
        <w:spacing w:after="0" w:line="240" w:lineRule="auto"/>
        <w:jc w:val="center"/>
        <w:rPr>
          <w:rFonts w:ascii="Garamond" w:hAnsi="Garamond" w:cs="Arial"/>
          <w:b/>
          <w:bCs/>
        </w:rPr>
      </w:pPr>
    </w:p>
    <w:p w:rsidR="00000000" w:rsidRPr="00AC3397" w:rsidRDefault="00C96D47" w:rsidP="00E65716">
      <w:pPr>
        <w:widowControl w:val="0"/>
        <w:autoSpaceDE w:val="0"/>
        <w:autoSpaceDN w:val="0"/>
        <w:adjustRightInd w:val="0"/>
        <w:spacing w:after="0" w:line="240" w:lineRule="auto"/>
        <w:rPr>
          <w:rFonts w:ascii="Garamond" w:hAnsi="Garamond" w:cs="Arial"/>
          <w:b/>
          <w:bCs/>
        </w:rPr>
      </w:pPr>
      <w:r w:rsidRPr="00AC3397">
        <w:rPr>
          <w:rFonts w:ascii="Garamond" w:hAnsi="Garamond" w:cs="Arial"/>
          <w:b/>
          <w:bCs/>
        </w:rPr>
        <w:t xml:space="preserve">Položka 17b </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Courier"/>
        </w:rPr>
        <w:t>Za návrh na zrušení rozhodnutí</w:t>
      </w:r>
      <w:r w:rsidR="007727C4" w:rsidRPr="00AC3397">
        <w:rPr>
          <w:rFonts w:ascii="Garamond" w:hAnsi="Garamond" w:cs="Courier"/>
        </w:rPr>
        <w:t xml:space="preserve"> </w:t>
      </w:r>
      <w:r w:rsidRPr="00AC3397">
        <w:rPr>
          <w:rFonts w:ascii="Garamond" w:hAnsi="Garamond" w:cs="Courier"/>
        </w:rPr>
        <w:t>rozhodčí komise spolku</w:t>
      </w:r>
      <w:r w:rsidR="007727C4" w:rsidRPr="00AC3397">
        <w:rPr>
          <w:rFonts w:ascii="Garamond" w:hAnsi="Garamond" w:cs="Courier"/>
        </w:rPr>
        <w:tab/>
      </w:r>
      <w:r w:rsidRPr="00AC3397">
        <w:rPr>
          <w:rFonts w:ascii="Garamond" w:hAnsi="Garamond" w:cs="Courier"/>
          <w:b/>
        </w:rPr>
        <w:t>3 000 Kč</w:t>
      </w:r>
    </w:p>
    <w:p w:rsidR="007727C4" w:rsidRPr="00AC3397" w:rsidRDefault="007727C4">
      <w:pPr>
        <w:widowControl w:val="0"/>
        <w:autoSpaceDE w:val="0"/>
        <w:autoSpaceDN w:val="0"/>
        <w:adjustRightInd w:val="0"/>
        <w:spacing w:after="0" w:line="240" w:lineRule="auto"/>
        <w:jc w:val="center"/>
        <w:rPr>
          <w:rFonts w:ascii="Garamond" w:hAnsi="Garamond" w:cs="Arial"/>
          <w:b/>
          <w:bCs/>
        </w:rPr>
      </w:pPr>
    </w:p>
    <w:p w:rsidR="00000000" w:rsidRPr="00AC3397" w:rsidRDefault="00C96D47" w:rsidP="00E65716">
      <w:pPr>
        <w:widowControl w:val="0"/>
        <w:autoSpaceDE w:val="0"/>
        <w:autoSpaceDN w:val="0"/>
        <w:adjustRightInd w:val="0"/>
        <w:spacing w:after="0" w:line="240" w:lineRule="auto"/>
        <w:rPr>
          <w:rFonts w:ascii="Garamond" w:hAnsi="Garamond" w:cs="Arial"/>
          <w:b/>
          <w:bCs/>
        </w:rPr>
      </w:pPr>
      <w:r w:rsidRPr="00AC3397">
        <w:rPr>
          <w:rFonts w:ascii="Garamond" w:hAnsi="Garamond" w:cs="Arial"/>
          <w:b/>
          <w:bCs/>
        </w:rPr>
        <w:t xml:space="preserve">Položka 18 </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Arial"/>
        </w:rPr>
        <w:t>1. Za žalobu podanou ve vě</w:t>
      </w:r>
      <w:r w:rsidRPr="00AC3397">
        <w:rPr>
          <w:rFonts w:ascii="Garamond" w:hAnsi="Garamond" w:cs="Arial"/>
        </w:rPr>
        <w:t xml:space="preserve">ci, o níž dříve rozhodl jiný orgán než soud, je-li předmětem </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Courier"/>
        </w:rPr>
        <w:t>a) peněžité plnění do částky 20 000 Kč včetně</w:t>
      </w:r>
      <w:r w:rsidR="007727C4" w:rsidRPr="00AC3397">
        <w:rPr>
          <w:rFonts w:ascii="Garamond" w:hAnsi="Garamond" w:cs="Courier"/>
        </w:rPr>
        <w:tab/>
      </w:r>
      <w:r w:rsidR="007727C4" w:rsidRPr="00AC3397">
        <w:rPr>
          <w:rFonts w:ascii="Garamond" w:hAnsi="Garamond" w:cs="Courier"/>
        </w:rPr>
        <w:tab/>
      </w:r>
      <w:r w:rsidRPr="00AC3397">
        <w:rPr>
          <w:rFonts w:ascii="Garamond" w:hAnsi="Garamond" w:cs="Courier"/>
          <w:b/>
        </w:rPr>
        <w:t>1 000 Kč</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Courier"/>
        </w:rPr>
        <w:t>b) v ostatních případech</w:t>
      </w:r>
      <w:r w:rsidR="007727C4" w:rsidRPr="00AC3397">
        <w:rPr>
          <w:rFonts w:ascii="Garamond" w:hAnsi="Garamond" w:cs="Courier"/>
        </w:rPr>
        <w:tab/>
      </w:r>
      <w:r w:rsidR="007727C4" w:rsidRPr="00AC3397">
        <w:rPr>
          <w:rFonts w:ascii="Garamond" w:hAnsi="Garamond" w:cs="Courier"/>
        </w:rPr>
        <w:tab/>
      </w:r>
      <w:r w:rsidR="007727C4" w:rsidRPr="00AC3397">
        <w:rPr>
          <w:rFonts w:ascii="Garamond" w:hAnsi="Garamond" w:cs="Courier"/>
        </w:rPr>
        <w:tab/>
      </w:r>
      <w:r w:rsidR="00AC3397">
        <w:rPr>
          <w:rFonts w:ascii="Garamond" w:hAnsi="Garamond" w:cs="Courier"/>
        </w:rPr>
        <w:tab/>
      </w:r>
      <w:r w:rsidR="007727C4" w:rsidRPr="00AC3397">
        <w:rPr>
          <w:rFonts w:ascii="Garamond" w:hAnsi="Garamond" w:cs="Courier"/>
        </w:rPr>
        <w:tab/>
      </w:r>
      <w:r w:rsidRPr="00AC3397">
        <w:rPr>
          <w:rFonts w:ascii="Garamond" w:hAnsi="Garamond" w:cs="Courier"/>
          <w:b/>
        </w:rPr>
        <w:t>3 000 Kč</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Arial"/>
        </w:rPr>
        <w:t xml:space="preserve"> </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Arial"/>
        </w:rPr>
        <w:t>2. Za žalobu nebo jiný návrh na zah</w:t>
      </w:r>
      <w:r w:rsidRPr="00AC3397">
        <w:rPr>
          <w:rFonts w:ascii="Garamond" w:hAnsi="Garamond" w:cs="Arial"/>
        </w:rPr>
        <w:t xml:space="preserve">ájení řízení ve věcech správního soudnictví </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Courier"/>
        </w:rPr>
        <w:t>a) proti rozhodnutí správního orgánu</w:t>
      </w:r>
      <w:r w:rsidR="007727C4" w:rsidRPr="00AC3397">
        <w:rPr>
          <w:rFonts w:ascii="Garamond" w:hAnsi="Garamond" w:cs="Courier"/>
        </w:rPr>
        <w:tab/>
      </w:r>
      <w:r w:rsidR="007727C4" w:rsidRPr="00AC3397">
        <w:rPr>
          <w:rFonts w:ascii="Garamond" w:hAnsi="Garamond" w:cs="Courier"/>
        </w:rPr>
        <w:tab/>
      </w:r>
      <w:r w:rsidR="007727C4" w:rsidRPr="00AC3397">
        <w:rPr>
          <w:rFonts w:ascii="Garamond" w:hAnsi="Garamond" w:cs="Courier"/>
        </w:rPr>
        <w:tab/>
      </w:r>
      <w:r w:rsidR="00AC3397">
        <w:rPr>
          <w:rFonts w:ascii="Garamond" w:hAnsi="Garamond" w:cs="Courier"/>
        </w:rPr>
        <w:tab/>
      </w:r>
      <w:r w:rsidR="00AC3397">
        <w:rPr>
          <w:rFonts w:ascii="Garamond" w:hAnsi="Garamond" w:cs="Courier"/>
        </w:rPr>
        <w:tab/>
      </w:r>
      <w:r w:rsidR="00AC3397">
        <w:rPr>
          <w:rFonts w:ascii="Garamond" w:hAnsi="Garamond" w:cs="Courier"/>
        </w:rPr>
        <w:tab/>
      </w:r>
      <w:r w:rsidR="00AC3397">
        <w:rPr>
          <w:rFonts w:ascii="Garamond" w:hAnsi="Garamond" w:cs="Courier"/>
        </w:rPr>
        <w:tab/>
      </w:r>
      <w:r w:rsidRPr="00AC3397">
        <w:rPr>
          <w:rFonts w:ascii="Garamond" w:hAnsi="Garamond" w:cs="Courier"/>
          <w:b/>
        </w:rPr>
        <w:t>3 000 Kč</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Courier"/>
        </w:rPr>
        <w:t>b) na určení, že návrh na registraci stanov (změny stanov)</w:t>
      </w:r>
      <w:r w:rsidR="007727C4" w:rsidRPr="00AC3397">
        <w:rPr>
          <w:rFonts w:ascii="Garamond" w:hAnsi="Garamond" w:cs="Courier"/>
        </w:rPr>
        <w:t xml:space="preserve"> </w:t>
      </w:r>
      <w:r w:rsidRPr="00AC3397">
        <w:rPr>
          <w:rFonts w:ascii="Garamond" w:hAnsi="Garamond" w:cs="Courier"/>
        </w:rPr>
        <w:t>politické strany nebo politického hnutí nemá nedostatky a</w:t>
      </w:r>
      <w:r w:rsidR="007727C4" w:rsidRPr="00AC3397">
        <w:rPr>
          <w:rFonts w:ascii="Garamond" w:hAnsi="Garamond" w:cs="Courier"/>
        </w:rPr>
        <w:t xml:space="preserve"> </w:t>
      </w:r>
      <w:r w:rsidRPr="00AC3397">
        <w:rPr>
          <w:rFonts w:ascii="Garamond" w:hAnsi="Garamond" w:cs="Courier"/>
        </w:rPr>
        <w:t>na zrušení opa</w:t>
      </w:r>
      <w:r w:rsidRPr="00AC3397">
        <w:rPr>
          <w:rFonts w:ascii="Garamond" w:hAnsi="Garamond" w:cs="Courier"/>
        </w:rPr>
        <w:t>tření obecné povahy nebo jeho části</w:t>
      </w:r>
      <w:r w:rsidR="007727C4" w:rsidRPr="00AC3397">
        <w:rPr>
          <w:rFonts w:ascii="Garamond" w:hAnsi="Garamond" w:cs="Courier"/>
        </w:rPr>
        <w:tab/>
      </w:r>
      <w:r w:rsidR="007727C4" w:rsidRPr="00AC3397">
        <w:rPr>
          <w:rFonts w:ascii="Garamond" w:hAnsi="Garamond" w:cs="Courier"/>
        </w:rPr>
        <w:tab/>
      </w:r>
      <w:r w:rsidR="007727C4" w:rsidRPr="00AC3397">
        <w:rPr>
          <w:rFonts w:ascii="Garamond" w:hAnsi="Garamond" w:cs="Courier"/>
        </w:rPr>
        <w:tab/>
      </w:r>
      <w:r w:rsidR="007727C4" w:rsidRPr="00AC3397">
        <w:rPr>
          <w:rFonts w:ascii="Garamond" w:hAnsi="Garamond" w:cs="Courier"/>
        </w:rPr>
        <w:tab/>
      </w:r>
      <w:r w:rsidRPr="00AC3397">
        <w:rPr>
          <w:rFonts w:ascii="Garamond" w:hAnsi="Garamond" w:cs="Courier"/>
          <w:b/>
        </w:rPr>
        <w:t>5 000 Kč</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Courier"/>
        </w:rPr>
        <w:t>c) na znovuobnovení politické strany nebo politického hnutí</w:t>
      </w:r>
      <w:r w:rsidR="00AC3397">
        <w:rPr>
          <w:rFonts w:ascii="Garamond" w:hAnsi="Garamond" w:cs="Courier"/>
        </w:rPr>
        <w:t xml:space="preserve"> </w:t>
      </w:r>
      <w:r w:rsidR="00AC3397">
        <w:rPr>
          <w:rFonts w:ascii="Garamond" w:hAnsi="Garamond" w:cs="Courier"/>
        </w:rPr>
        <w:tab/>
      </w:r>
      <w:r w:rsidR="00AC3397">
        <w:rPr>
          <w:rFonts w:ascii="Garamond" w:hAnsi="Garamond" w:cs="Courier"/>
        </w:rPr>
        <w:tab/>
      </w:r>
      <w:r w:rsidR="00AC3397">
        <w:rPr>
          <w:rFonts w:ascii="Garamond" w:hAnsi="Garamond" w:cs="Courier"/>
        </w:rPr>
        <w:tab/>
      </w:r>
      <w:r w:rsidR="00AC3397">
        <w:rPr>
          <w:rFonts w:ascii="Garamond" w:hAnsi="Garamond" w:cs="Courier"/>
        </w:rPr>
        <w:tab/>
      </w:r>
      <w:r w:rsidRPr="00AC3397">
        <w:rPr>
          <w:rFonts w:ascii="Garamond" w:hAnsi="Garamond" w:cs="Courier"/>
          <w:b/>
        </w:rPr>
        <w:t>15 000 Kč</w:t>
      </w:r>
    </w:p>
    <w:p w:rsidR="00000000" w:rsidRPr="00AC3397" w:rsidRDefault="00C96D47">
      <w:pPr>
        <w:widowControl w:val="0"/>
        <w:autoSpaceDE w:val="0"/>
        <w:autoSpaceDN w:val="0"/>
        <w:adjustRightInd w:val="0"/>
        <w:spacing w:after="0" w:line="240" w:lineRule="auto"/>
        <w:jc w:val="both"/>
        <w:rPr>
          <w:rFonts w:ascii="Garamond" w:hAnsi="Garamond" w:cs="Arial"/>
          <w:b/>
        </w:rPr>
      </w:pPr>
      <w:r w:rsidRPr="00AC3397">
        <w:rPr>
          <w:rFonts w:ascii="Garamond" w:hAnsi="Garamond" w:cs="Courier"/>
        </w:rPr>
        <w:t>d) v ostatních případech</w:t>
      </w:r>
      <w:r w:rsidR="007727C4" w:rsidRPr="00AC3397">
        <w:rPr>
          <w:rFonts w:ascii="Garamond" w:hAnsi="Garamond" w:cs="Courier"/>
        </w:rPr>
        <w:tab/>
      </w:r>
      <w:r w:rsidR="007727C4" w:rsidRPr="00AC3397">
        <w:rPr>
          <w:rFonts w:ascii="Garamond" w:hAnsi="Garamond" w:cs="Courier"/>
        </w:rPr>
        <w:tab/>
      </w:r>
      <w:r w:rsidR="007727C4" w:rsidRPr="00AC3397">
        <w:rPr>
          <w:rFonts w:ascii="Garamond" w:hAnsi="Garamond" w:cs="Courier"/>
        </w:rPr>
        <w:tab/>
      </w:r>
      <w:r w:rsidR="00AC3397">
        <w:rPr>
          <w:rFonts w:ascii="Garamond" w:hAnsi="Garamond" w:cs="Courier"/>
        </w:rPr>
        <w:tab/>
      </w:r>
      <w:r w:rsidR="00AC3397">
        <w:rPr>
          <w:rFonts w:ascii="Garamond" w:hAnsi="Garamond" w:cs="Courier"/>
        </w:rPr>
        <w:tab/>
      </w:r>
      <w:r w:rsidR="00AC3397">
        <w:rPr>
          <w:rFonts w:ascii="Garamond" w:hAnsi="Garamond" w:cs="Courier"/>
        </w:rPr>
        <w:tab/>
      </w:r>
      <w:r w:rsidR="00AC3397">
        <w:rPr>
          <w:rFonts w:ascii="Garamond" w:hAnsi="Garamond" w:cs="Courier"/>
        </w:rPr>
        <w:tab/>
      </w:r>
      <w:r w:rsidR="00AC3397">
        <w:rPr>
          <w:rFonts w:ascii="Garamond" w:hAnsi="Garamond" w:cs="Courier"/>
        </w:rPr>
        <w:tab/>
      </w:r>
      <w:r w:rsidR="00AC3397">
        <w:rPr>
          <w:rFonts w:ascii="Garamond" w:hAnsi="Garamond" w:cs="Courier"/>
        </w:rPr>
        <w:tab/>
      </w:r>
      <w:r w:rsidRPr="00AC3397">
        <w:rPr>
          <w:rFonts w:ascii="Garamond" w:hAnsi="Garamond" w:cs="Courier"/>
          <w:b/>
        </w:rPr>
        <w:t>2 000 Kč</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Arial"/>
        </w:rPr>
        <w:t xml:space="preserve"> </w:t>
      </w:r>
    </w:p>
    <w:p w:rsidR="00000000" w:rsidRPr="00AC3397" w:rsidRDefault="00C96D47" w:rsidP="00E65716">
      <w:pPr>
        <w:widowControl w:val="0"/>
        <w:autoSpaceDE w:val="0"/>
        <w:autoSpaceDN w:val="0"/>
        <w:adjustRightInd w:val="0"/>
        <w:spacing w:after="0" w:line="240" w:lineRule="auto"/>
        <w:rPr>
          <w:rFonts w:ascii="Garamond" w:hAnsi="Garamond" w:cs="Arial"/>
          <w:b/>
          <w:bCs/>
        </w:rPr>
      </w:pPr>
      <w:r w:rsidRPr="00AC3397">
        <w:rPr>
          <w:rFonts w:ascii="Garamond" w:hAnsi="Garamond" w:cs="Arial"/>
          <w:b/>
          <w:bCs/>
        </w:rPr>
        <w:t xml:space="preserve">Položka 19 </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Courier"/>
        </w:rPr>
        <w:t xml:space="preserve">Za </w:t>
      </w:r>
      <w:r w:rsidRPr="00AC3397">
        <w:rPr>
          <w:rFonts w:ascii="Garamond" w:hAnsi="Garamond" w:cs="Courier"/>
        </w:rPr>
        <w:t>kasační stížnost</w:t>
      </w:r>
      <w:r w:rsidR="007727C4" w:rsidRPr="00AC3397">
        <w:rPr>
          <w:rFonts w:ascii="Garamond" w:hAnsi="Garamond" w:cs="Courier"/>
        </w:rPr>
        <w:tab/>
      </w:r>
      <w:r w:rsidR="007727C4" w:rsidRPr="00AC3397">
        <w:rPr>
          <w:rFonts w:ascii="Garamond" w:hAnsi="Garamond" w:cs="Courier"/>
        </w:rPr>
        <w:tab/>
      </w:r>
      <w:r w:rsidR="007727C4" w:rsidRPr="00AC3397">
        <w:rPr>
          <w:rFonts w:ascii="Garamond" w:hAnsi="Garamond" w:cs="Courier"/>
        </w:rPr>
        <w:tab/>
      </w:r>
      <w:r w:rsidR="007727C4" w:rsidRPr="00AC3397">
        <w:rPr>
          <w:rFonts w:ascii="Garamond" w:hAnsi="Garamond" w:cs="Courier"/>
        </w:rPr>
        <w:tab/>
      </w:r>
      <w:r w:rsidR="007727C4" w:rsidRPr="00AC3397">
        <w:rPr>
          <w:rFonts w:ascii="Garamond" w:hAnsi="Garamond" w:cs="Courier"/>
        </w:rPr>
        <w:tab/>
      </w:r>
      <w:r w:rsidRPr="00AC3397">
        <w:rPr>
          <w:rFonts w:ascii="Garamond" w:hAnsi="Garamond" w:cs="Courier"/>
          <w:b/>
        </w:rPr>
        <w:t>5 000 Kč</w:t>
      </w:r>
    </w:p>
    <w:p w:rsidR="007727C4" w:rsidRPr="00AC3397" w:rsidRDefault="007727C4">
      <w:pPr>
        <w:widowControl w:val="0"/>
        <w:autoSpaceDE w:val="0"/>
        <w:autoSpaceDN w:val="0"/>
        <w:adjustRightInd w:val="0"/>
        <w:spacing w:after="0" w:line="240" w:lineRule="auto"/>
        <w:jc w:val="center"/>
        <w:rPr>
          <w:rFonts w:ascii="Garamond" w:hAnsi="Garamond" w:cs="Arial"/>
          <w:b/>
          <w:bCs/>
        </w:rPr>
      </w:pPr>
    </w:p>
    <w:p w:rsidR="00000000" w:rsidRPr="00AC3397" w:rsidRDefault="00C96D47" w:rsidP="00E65716">
      <w:pPr>
        <w:widowControl w:val="0"/>
        <w:autoSpaceDE w:val="0"/>
        <w:autoSpaceDN w:val="0"/>
        <w:adjustRightInd w:val="0"/>
        <w:spacing w:after="0" w:line="240" w:lineRule="auto"/>
        <w:rPr>
          <w:rFonts w:ascii="Garamond" w:hAnsi="Garamond" w:cs="Arial"/>
          <w:b/>
          <w:bCs/>
        </w:rPr>
      </w:pPr>
      <w:r w:rsidRPr="00AC3397">
        <w:rPr>
          <w:rFonts w:ascii="Garamond" w:hAnsi="Garamond" w:cs="Arial"/>
          <w:b/>
          <w:bCs/>
        </w:rPr>
        <w:t xml:space="preserve">Položka 20 </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Courier"/>
        </w:rPr>
        <w:t>Za návrh na přiznání odkladného účinku ve správním soudnictví</w:t>
      </w:r>
      <w:r w:rsidR="00AC3397">
        <w:rPr>
          <w:rFonts w:ascii="Garamond" w:hAnsi="Garamond" w:cs="Courier"/>
        </w:rPr>
        <w:tab/>
      </w:r>
      <w:r w:rsidR="00AC3397">
        <w:rPr>
          <w:rFonts w:ascii="Garamond" w:hAnsi="Garamond" w:cs="Courier"/>
        </w:rPr>
        <w:tab/>
      </w:r>
      <w:r w:rsidR="00AC3397">
        <w:rPr>
          <w:rFonts w:ascii="Garamond" w:hAnsi="Garamond" w:cs="Courier"/>
        </w:rPr>
        <w:tab/>
      </w:r>
      <w:r w:rsidR="005A1D35" w:rsidRPr="00AC3397">
        <w:rPr>
          <w:rFonts w:ascii="Garamond" w:hAnsi="Garamond" w:cs="Courier"/>
        </w:rPr>
        <w:tab/>
      </w:r>
      <w:r w:rsidRPr="00AC3397">
        <w:rPr>
          <w:rFonts w:ascii="Garamond" w:hAnsi="Garamond" w:cs="Courier"/>
          <w:b/>
        </w:rPr>
        <w:t>1 000 Kč</w:t>
      </w:r>
    </w:p>
    <w:p w:rsidR="005A1D35" w:rsidRPr="00AC3397" w:rsidRDefault="005A1D35">
      <w:pPr>
        <w:widowControl w:val="0"/>
        <w:autoSpaceDE w:val="0"/>
        <w:autoSpaceDN w:val="0"/>
        <w:adjustRightInd w:val="0"/>
        <w:spacing w:after="0" w:line="240" w:lineRule="auto"/>
        <w:jc w:val="center"/>
        <w:rPr>
          <w:rFonts w:ascii="Garamond" w:hAnsi="Garamond" w:cs="Arial"/>
          <w:b/>
          <w:bCs/>
        </w:rPr>
      </w:pPr>
    </w:p>
    <w:p w:rsidR="00000000" w:rsidRPr="00AC3397" w:rsidRDefault="00C96D47" w:rsidP="00E65716">
      <w:pPr>
        <w:widowControl w:val="0"/>
        <w:autoSpaceDE w:val="0"/>
        <w:autoSpaceDN w:val="0"/>
        <w:adjustRightInd w:val="0"/>
        <w:spacing w:after="0" w:line="240" w:lineRule="auto"/>
        <w:rPr>
          <w:rFonts w:ascii="Garamond" w:hAnsi="Garamond" w:cs="Arial"/>
          <w:b/>
          <w:bCs/>
        </w:rPr>
      </w:pPr>
      <w:r w:rsidRPr="00AC3397">
        <w:rPr>
          <w:rFonts w:ascii="Garamond" w:hAnsi="Garamond" w:cs="Arial"/>
          <w:b/>
          <w:bCs/>
        </w:rPr>
        <w:t xml:space="preserve">Položka 21 </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Arial"/>
        </w:rPr>
        <w:t xml:space="preserve">1. Za návrh na nařízení výkonu rozhodnutí, </w:t>
      </w:r>
    </w:p>
    <w:p w:rsidR="00000000" w:rsidRPr="00AC3397" w:rsidRDefault="00C96D47">
      <w:pPr>
        <w:widowControl w:val="0"/>
        <w:autoSpaceDE w:val="0"/>
        <w:autoSpaceDN w:val="0"/>
        <w:adjustRightInd w:val="0"/>
        <w:spacing w:after="0" w:line="240" w:lineRule="auto"/>
        <w:jc w:val="both"/>
        <w:rPr>
          <w:rFonts w:ascii="Garamond" w:hAnsi="Garamond" w:cs="Courier"/>
        </w:rPr>
      </w:pP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Courier"/>
        </w:rPr>
        <w:t>a) je-li vymáháno peněžité pln</w:t>
      </w:r>
      <w:r w:rsidRPr="00AC3397">
        <w:rPr>
          <w:rFonts w:ascii="Garamond" w:hAnsi="Garamond" w:cs="Courier"/>
        </w:rPr>
        <w:t>ění do částky 20 000 Kč včetně</w:t>
      </w:r>
      <w:r w:rsidR="005A1D35" w:rsidRPr="00AC3397">
        <w:rPr>
          <w:rFonts w:ascii="Garamond" w:hAnsi="Garamond" w:cs="Courier"/>
        </w:rPr>
        <w:tab/>
      </w:r>
      <w:r w:rsidRPr="00AC3397">
        <w:rPr>
          <w:rFonts w:ascii="Garamond" w:hAnsi="Garamond" w:cs="Courier"/>
          <w:b/>
        </w:rPr>
        <w:t>1 000 Kč</w:t>
      </w:r>
    </w:p>
    <w:p w:rsidR="00AC3397" w:rsidRDefault="00C96D47" w:rsidP="00AC3397">
      <w:pPr>
        <w:widowControl w:val="0"/>
        <w:autoSpaceDE w:val="0"/>
        <w:autoSpaceDN w:val="0"/>
        <w:adjustRightInd w:val="0"/>
        <w:spacing w:after="0" w:line="240" w:lineRule="auto"/>
        <w:jc w:val="both"/>
        <w:rPr>
          <w:rFonts w:ascii="Garamond" w:hAnsi="Garamond" w:cs="Courier"/>
          <w:b/>
        </w:rPr>
      </w:pPr>
      <w:r w:rsidRPr="00AC3397">
        <w:rPr>
          <w:rFonts w:ascii="Garamond" w:hAnsi="Garamond" w:cs="Courier"/>
        </w:rPr>
        <w:t>b) je-li vymáháno peněžité plnění v částce vyšší</w:t>
      </w:r>
      <w:r w:rsidR="005A1D35" w:rsidRPr="00AC3397">
        <w:rPr>
          <w:rFonts w:ascii="Garamond" w:hAnsi="Garamond" w:cs="Courier"/>
        </w:rPr>
        <w:tab/>
      </w:r>
      <w:r w:rsidR="005A1D35" w:rsidRPr="00AC3397">
        <w:rPr>
          <w:rFonts w:ascii="Garamond" w:hAnsi="Garamond" w:cs="Courier"/>
        </w:rPr>
        <w:tab/>
      </w:r>
      <w:r w:rsidR="00AC3397">
        <w:rPr>
          <w:rFonts w:ascii="Garamond" w:hAnsi="Garamond" w:cs="Courier"/>
        </w:rPr>
        <w:tab/>
      </w:r>
      <w:r w:rsidRPr="00AC3397">
        <w:rPr>
          <w:rFonts w:ascii="Garamond" w:hAnsi="Garamond" w:cs="Courier"/>
          <w:b/>
        </w:rPr>
        <w:t>5 % z této částky</w:t>
      </w:r>
      <w:r w:rsidR="00AC3397">
        <w:rPr>
          <w:rFonts w:ascii="Garamond" w:hAnsi="Garamond" w:cs="Courier"/>
          <w:b/>
        </w:rPr>
        <w:t xml:space="preserve"> </w:t>
      </w:r>
      <w:r w:rsidRPr="00AC3397">
        <w:rPr>
          <w:rFonts w:ascii="Garamond" w:hAnsi="Garamond" w:cs="Courier"/>
          <w:b/>
        </w:rPr>
        <w:t>než 20 000 Kč</w:t>
      </w:r>
    </w:p>
    <w:p w:rsidR="00000000" w:rsidRPr="00AC3397" w:rsidRDefault="00C96D47" w:rsidP="00AC3397">
      <w:pPr>
        <w:widowControl w:val="0"/>
        <w:autoSpaceDE w:val="0"/>
        <w:autoSpaceDN w:val="0"/>
        <w:adjustRightInd w:val="0"/>
        <w:spacing w:after="0" w:line="240" w:lineRule="auto"/>
        <w:ind w:left="5040" w:firstLine="720"/>
        <w:jc w:val="both"/>
        <w:rPr>
          <w:rFonts w:ascii="Garamond" w:hAnsi="Garamond" w:cs="Arial"/>
          <w:b/>
        </w:rPr>
      </w:pPr>
      <w:r w:rsidRPr="00AC3397">
        <w:rPr>
          <w:rFonts w:ascii="Garamond" w:hAnsi="Garamond" w:cs="Courier"/>
          <w:b/>
        </w:rPr>
        <w:t xml:space="preserve">do 40 000 000 Kč včetně </w:t>
      </w:r>
    </w:p>
    <w:p w:rsidR="00E65716" w:rsidRPr="00AC3397" w:rsidRDefault="00C96D47" w:rsidP="00AC3397">
      <w:pPr>
        <w:widowControl w:val="0"/>
        <w:autoSpaceDE w:val="0"/>
        <w:autoSpaceDN w:val="0"/>
        <w:adjustRightInd w:val="0"/>
        <w:spacing w:after="0" w:line="240" w:lineRule="auto"/>
        <w:ind w:left="5760" w:hanging="5760"/>
        <w:jc w:val="both"/>
        <w:rPr>
          <w:rFonts w:ascii="Garamond" w:hAnsi="Garamond" w:cs="Courier"/>
          <w:b/>
        </w:rPr>
      </w:pPr>
      <w:r w:rsidRPr="00AC3397">
        <w:rPr>
          <w:rFonts w:ascii="Garamond" w:hAnsi="Garamond" w:cs="Courier"/>
        </w:rPr>
        <w:t>c) je-li vymáháno peněžité plnění v částce vyšší než</w:t>
      </w:r>
      <w:r w:rsidR="00E65716" w:rsidRPr="00AC3397">
        <w:rPr>
          <w:rFonts w:ascii="Garamond" w:hAnsi="Garamond" w:cs="Courier"/>
        </w:rPr>
        <w:t xml:space="preserve"> </w:t>
      </w:r>
      <w:r w:rsidR="00E65716" w:rsidRPr="00AC3397">
        <w:rPr>
          <w:rFonts w:ascii="Garamond" w:hAnsi="Garamond" w:cs="Courier"/>
        </w:rPr>
        <w:tab/>
      </w:r>
      <w:r w:rsidRPr="00AC3397">
        <w:rPr>
          <w:rFonts w:ascii="Garamond" w:hAnsi="Garamond" w:cs="Courier"/>
          <w:b/>
        </w:rPr>
        <w:t>2 000 000 Kč a</w:t>
      </w:r>
      <w:r w:rsidRPr="00AC3397">
        <w:rPr>
          <w:rFonts w:ascii="Garamond" w:hAnsi="Garamond" w:cs="Courier"/>
          <w:b/>
        </w:rPr>
        <w:t xml:space="preserve"> 1 %</w:t>
      </w:r>
      <w:r w:rsidRPr="00AC3397">
        <w:rPr>
          <w:rFonts w:ascii="Garamond" w:hAnsi="Garamond" w:cs="Courier"/>
          <w:b/>
        </w:rPr>
        <w:t xml:space="preserve"> 40 000 000 Kč</w:t>
      </w:r>
      <w:r w:rsidR="00E65716" w:rsidRPr="00AC3397">
        <w:rPr>
          <w:rFonts w:ascii="Garamond" w:hAnsi="Garamond" w:cs="Courier"/>
          <w:b/>
        </w:rPr>
        <w:t xml:space="preserve"> </w:t>
      </w:r>
      <w:r w:rsidRPr="00AC3397">
        <w:rPr>
          <w:rFonts w:ascii="Garamond" w:hAnsi="Garamond" w:cs="Courier"/>
          <w:b/>
        </w:rPr>
        <w:t>z částky přesahující</w:t>
      </w:r>
      <w:r w:rsidR="00E65716" w:rsidRPr="00AC3397">
        <w:rPr>
          <w:rFonts w:ascii="Garamond" w:hAnsi="Garamond" w:cs="Arial"/>
          <w:b/>
        </w:rPr>
        <w:t xml:space="preserve"> </w:t>
      </w:r>
      <w:r w:rsidRPr="00AC3397">
        <w:rPr>
          <w:rFonts w:ascii="Garamond" w:hAnsi="Garamond" w:cs="Courier"/>
          <w:b/>
        </w:rPr>
        <w:t>40 000 000 Kč;</w:t>
      </w:r>
    </w:p>
    <w:p w:rsidR="00000000" w:rsidRPr="00AC3397" w:rsidRDefault="00C96D47" w:rsidP="00AC3397">
      <w:pPr>
        <w:widowControl w:val="0"/>
        <w:autoSpaceDE w:val="0"/>
        <w:autoSpaceDN w:val="0"/>
        <w:adjustRightInd w:val="0"/>
        <w:spacing w:after="0" w:line="240" w:lineRule="auto"/>
        <w:ind w:left="5760"/>
        <w:jc w:val="both"/>
        <w:rPr>
          <w:rFonts w:ascii="Garamond" w:hAnsi="Garamond" w:cs="Arial"/>
          <w:b/>
        </w:rPr>
      </w:pPr>
      <w:r w:rsidRPr="00AC3397">
        <w:rPr>
          <w:rFonts w:ascii="Garamond" w:hAnsi="Garamond" w:cs="Courier"/>
          <w:b/>
        </w:rPr>
        <w:t>částka</w:t>
      </w:r>
      <w:r w:rsidR="00E65716" w:rsidRPr="00AC3397">
        <w:rPr>
          <w:rFonts w:ascii="Garamond" w:hAnsi="Garamond" w:cs="Courier"/>
          <w:b/>
        </w:rPr>
        <w:t xml:space="preserve"> </w:t>
      </w:r>
      <w:r w:rsidRPr="00AC3397">
        <w:rPr>
          <w:rFonts w:ascii="Garamond" w:hAnsi="Garamond" w:cs="Courier"/>
          <w:b/>
        </w:rPr>
        <w:t>nad 250 000 0</w:t>
      </w:r>
      <w:r w:rsidRPr="00AC3397">
        <w:rPr>
          <w:rFonts w:ascii="Garamond" w:hAnsi="Garamond" w:cs="Courier"/>
          <w:b/>
        </w:rPr>
        <w:t>00 Kč</w:t>
      </w:r>
      <w:r w:rsidR="00E65716" w:rsidRPr="00AC3397">
        <w:rPr>
          <w:rFonts w:ascii="Garamond" w:hAnsi="Garamond" w:cs="Arial"/>
          <w:b/>
        </w:rPr>
        <w:t xml:space="preserve"> </w:t>
      </w:r>
      <w:r w:rsidRPr="00AC3397">
        <w:rPr>
          <w:rFonts w:ascii="Garamond" w:hAnsi="Garamond" w:cs="Courier"/>
          <w:b/>
        </w:rPr>
        <w:t>se nezapočítává</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Courier"/>
        </w:rPr>
        <w:t>d) jde-li o výkon rozhodnutí vyklizením</w:t>
      </w:r>
      <w:r w:rsidR="00E65716" w:rsidRPr="00AC3397">
        <w:rPr>
          <w:rFonts w:ascii="Garamond" w:hAnsi="Garamond" w:cs="Courier"/>
        </w:rPr>
        <w:tab/>
      </w:r>
      <w:r w:rsidR="00E65716" w:rsidRPr="00AC3397">
        <w:rPr>
          <w:rFonts w:ascii="Garamond" w:hAnsi="Garamond" w:cs="Courier"/>
        </w:rPr>
        <w:tab/>
      </w:r>
      <w:r w:rsidR="00AC3397">
        <w:rPr>
          <w:rFonts w:ascii="Garamond" w:hAnsi="Garamond" w:cs="Courier"/>
        </w:rPr>
        <w:tab/>
      </w:r>
      <w:r w:rsidR="00E65716" w:rsidRPr="00AC3397">
        <w:rPr>
          <w:rFonts w:ascii="Garamond" w:hAnsi="Garamond" w:cs="Courier"/>
        </w:rPr>
        <w:tab/>
      </w:r>
      <w:r w:rsidRPr="00AC3397">
        <w:rPr>
          <w:rFonts w:ascii="Garamond" w:hAnsi="Garamond" w:cs="Courier"/>
          <w:b/>
        </w:rPr>
        <w:t>3 000 Kč</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Courier"/>
        </w:rPr>
        <w:t>e) v ostatních případech</w:t>
      </w:r>
      <w:r w:rsidR="00E65716" w:rsidRPr="00AC3397">
        <w:rPr>
          <w:rFonts w:ascii="Garamond" w:hAnsi="Garamond" w:cs="Courier"/>
        </w:rPr>
        <w:tab/>
      </w:r>
      <w:r w:rsidR="00E65716" w:rsidRPr="00AC3397">
        <w:rPr>
          <w:rFonts w:ascii="Garamond" w:hAnsi="Garamond" w:cs="Courier"/>
        </w:rPr>
        <w:tab/>
      </w:r>
      <w:r w:rsidR="00E65716" w:rsidRPr="00AC3397">
        <w:rPr>
          <w:rFonts w:ascii="Garamond" w:hAnsi="Garamond" w:cs="Courier"/>
        </w:rPr>
        <w:tab/>
      </w:r>
      <w:r w:rsidR="00AC3397">
        <w:rPr>
          <w:rFonts w:ascii="Garamond" w:hAnsi="Garamond" w:cs="Courier"/>
        </w:rPr>
        <w:tab/>
      </w:r>
      <w:r w:rsidR="00AC3397">
        <w:rPr>
          <w:rFonts w:ascii="Garamond" w:hAnsi="Garamond" w:cs="Courier"/>
        </w:rPr>
        <w:tab/>
      </w:r>
      <w:r w:rsidR="00E65716" w:rsidRPr="00AC3397">
        <w:rPr>
          <w:rFonts w:ascii="Garamond" w:hAnsi="Garamond" w:cs="Courier"/>
        </w:rPr>
        <w:tab/>
      </w:r>
      <w:r w:rsidRPr="00AC3397">
        <w:rPr>
          <w:rFonts w:ascii="Garamond" w:hAnsi="Garamond" w:cs="Courier"/>
          <w:b/>
        </w:rPr>
        <w:t>2 000 Kč</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Arial"/>
        </w:rPr>
        <w:lastRenderedPageBreak/>
        <w:t xml:space="preserve">2. Za návrhy na druhé a další nařízení výkonu rozhodnutí na základě téhož vykonatelného rozhodnutí proti témuž účastníku se zaplatí polovina příslušných poplatků, ne však méně než 500 Kč. </w:t>
      </w:r>
    </w:p>
    <w:p w:rsidR="00000000" w:rsidRPr="00AC3397" w:rsidRDefault="00C96D47">
      <w:pPr>
        <w:widowControl w:val="0"/>
        <w:autoSpaceDE w:val="0"/>
        <w:autoSpaceDN w:val="0"/>
        <w:adjustRightInd w:val="0"/>
        <w:spacing w:after="0" w:line="240" w:lineRule="auto"/>
        <w:rPr>
          <w:rFonts w:ascii="Garamond" w:hAnsi="Garamond" w:cs="Arial"/>
        </w:rPr>
      </w:pPr>
      <w:r w:rsidRPr="00AC3397">
        <w:rPr>
          <w:rFonts w:ascii="Garamond" w:hAnsi="Garamond" w:cs="Arial"/>
        </w:rPr>
        <w:t xml:space="preserve"> </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Arial"/>
        </w:rPr>
        <w:t>3. Za návrh na zastavení výkonu rozhodnutí nebo exekuce</w:t>
      </w:r>
      <w:r w:rsidRPr="00AC3397">
        <w:rPr>
          <w:rFonts w:ascii="Garamond" w:hAnsi="Garamond" w:cs="Arial"/>
        </w:rPr>
        <w:t xml:space="preserve"> nebo na odklad výkonu rozhodnutí nebo exekuce se poplatek nevybere. </w:t>
      </w:r>
    </w:p>
    <w:p w:rsidR="00000000" w:rsidRPr="00AC3397" w:rsidRDefault="00C96D47">
      <w:pPr>
        <w:widowControl w:val="0"/>
        <w:autoSpaceDE w:val="0"/>
        <w:autoSpaceDN w:val="0"/>
        <w:adjustRightInd w:val="0"/>
        <w:spacing w:after="0" w:line="240" w:lineRule="auto"/>
        <w:rPr>
          <w:rFonts w:ascii="Garamond" w:hAnsi="Garamond" w:cs="Arial"/>
        </w:rPr>
      </w:pPr>
      <w:r w:rsidRPr="00AC3397">
        <w:rPr>
          <w:rFonts w:ascii="Garamond" w:hAnsi="Garamond" w:cs="Arial"/>
        </w:rPr>
        <w:t xml:space="preserve"> </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Arial"/>
        </w:rPr>
        <w:t xml:space="preserve">4. Za námitky proti příkazu soudního exekutora k úhradě nákladů exekuce se poplatek nevybere. </w:t>
      </w:r>
    </w:p>
    <w:p w:rsidR="00E65716" w:rsidRPr="00AC3397" w:rsidRDefault="00E65716">
      <w:pPr>
        <w:widowControl w:val="0"/>
        <w:autoSpaceDE w:val="0"/>
        <w:autoSpaceDN w:val="0"/>
        <w:adjustRightInd w:val="0"/>
        <w:spacing w:after="0" w:line="240" w:lineRule="auto"/>
        <w:jc w:val="center"/>
        <w:rPr>
          <w:rFonts w:ascii="Garamond" w:hAnsi="Garamond" w:cs="Arial"/>
          <w:b/>
          <w:bCs/>
        </w:rPr>
      </w:pPr>
    </w:p>
    <w:p w:rsidR="00000000" w:rsidRPr="00AC3397" w:rsidRDefault="00C96D47" w:rsidP="00E65716">
      <w:pPr>
        <w:widowControl w:val="0"/>
        <w:autoSpaceDE w:val="0"/>
        <w:autoSpaceDN w:val="0"/>
        <w:adjustRightInd w:val="0"/>
        <w:spacing w:after="0" w:line="240" w:lineRule="auto"/>
        <w:rPr>
          <w:rFonts w:ascii="Garamond" w:hAnsi="Garamond" w:cs="Arial"/>
          <w:b/>
          <w:bCs/>
        </w:rPr>
      </w:pPr>
      <w:r w:rsidRPr="00AC3397">
        <w:rPr>
          <w:rFonts w:ascii="Garamond" w:hAnsi="Garamond" w:cs="Arial"/>
          <w:b/>
          <w:bCs/>
        </w:rPr>
        <w:t xml:space="preserve">Položka 22 </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Arial"/>
        </w:rPr>
        <w:t>1. Za odvolání proti rozhodnutí soudu ve věci samé, je-li předmě</w:t>
      </w:r>
      <w:r w:rsidRPr="00AC3397">
        <w:rPr>
          <w:rFonts w:ascii="Garamond" w:hAnsi="Garamond" w:cs="Arial"/>
        </w:rPr>
        <w:t xml:space="preserve">tem odvolacího řízení </w:t>
      </w:r>
    </w:p>
    <w:p w:rsidR="00000000" w:rsidRPr="00AC3397" w:rsidRDefault="00C96D47">
      <w:pPr>
        <w:widowControl w:val="0"/>
        <w:autoSpaceDE w:val="0"/>
        <w:autoSpaceDN w:val="0"/>
        <w:adjustRightInd w:val="0"/>
        <w:spacing w:after="0" w:line="240" w:lineRule="auto"/>
        <w:rPr>
          <w:rFonts w:ascii="Garamond" w:hAnsi="Garamond" w:cs="Arial"/>
        </w:rPr>
      </w:pPr>
      <w:r w:rsidRPr="00AC3397">
        <w:rPr>
          <w:rFonts w:ascii="Garamond" w:hAnsi="Garamond" w:cs="Arial"/>
        </w:rPr>
        <w:t xml:space="preserve"> </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Arial"/>
        </w:rPr>
        <w:t xml:space="preserve">a) peněžité plnění, se vybere poplatek podle položky 1, </w:t>
      </w:r>
    </w:p>
    <w:p w:rsidR="00000000" w:rsidRPr="00AC3397" w:rsidRDefault="00C96D47">
      <w:pPr>
        <w:widowControl w:val="0"/>
        <w:autoSpaceDE w:val="0"/>
        <w:autoSpaceDN w:val="0"/>
        <w:adjustRightInd w:val="0"/>
        <w:spacing w:after="0" w:line="240" w:lineRule="auto"/>
        <w:rPr>
          <w:rFonts w:ascii="Garamond" w:hAnsi="Garamond" w:cs="Arial"/>
        </w:rPr>
      </w:pPr>
      <w:r w:rsidRPr="00AC3397">
        <w:rPr>
          <w:rFonts w:ascii="Garamond" w:hAnsi="Garamond" w:cs="Arial"/>
        </w:rPr>
        <w:t xml:space="preserve"> </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Arial"/>
        </w:rPr>
        <w:t xml:space="preserve">b) nepeněžité plnění, se vybere poplatek podle položky 4. </w:t>
      </w:r>
    </w:p>
    <w:p w:rsidR="00000000" w:rsidRPr="00AC3397" w:rsidRDefault="00C96D47">
      <w:pPr>
        <w:widowControl w:val="0"/>
        <w:autoSpaceDE w:val="0"/>
        <w:autoSpaceDN w:val="0"/>
        <w:adjustRightInd w:val="0"/>
        <w:spacing w:after="0" w:line="240" w:lineRule="auto"/>
        <w:rPr>
          <w:rFonts w:ascii="Garamond" w:hAnsi="Garamond" w:cs="Arial"/>
        </w:rPr>
      </w:pPr>
      <w:r w:rsidRPr="00AC3397">
        <w:rPr>
          <w:rFonts w:ascii="Garamond" w:hAnsi="Garamond" w:cs="Arial"/>
        </w:rPr>
        <w:t xml:space="preserve"> </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Arial"/>
        </w:rPr>
        <w:t>2. Za odvolání proti rozhodnutí soudu prvního stupně, kterým bylo rozhodnuto o náhradě nemajetkové újmy v peně</w:t>
      </w:r>
      <w:r w:rsidRPr="00AC3397">
        <w:rPr>
          <w:rFonts w:ascii="Garamond" w:hAnsi="Garamond" w:cs="Arial"/>
        </w:rPr>
        <w:t xml:space="preserve">zích, se vybere poplatek podle položky 3. </w:t>
      </w:r>
    </w:p>
    <w:p w:rsidR="00000000" w:rsidRPr="00AC3397" w:rsidRDefault="00C96D47">
      <w:pPr>
        <w:widowControl w:val="0"/>
        <w:autoSpaceDE w:val="0"/>
        <w:autoSpaceDN w:val="0"/>
        <w:adjustRightInd w:val="0"/>
        <w:spacing w:after="0" w:line="240" w:lineRule="auto"/>
        <w:rPr>
          <w:rFonts w:ascii="Garamond" w:hAnsi="Garamond" w:cs="Arial"/>
        </w:rPr>
      </w:pPr>
      <w:r w:rsidRPr="00AC3397">
        <w:rPr>
          <w:rFonts w:ascii="Garamond" w:hAnsi="Garamond" w:cs="Arial"/>
        </w:rPr>
        <w:t xml:space="preserve"> </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Arial"/>
        </w:rPr>
        <w:t xml:space="preserve">3. Za odvolání proti rozhodnutí soudu prvního stupně o návrhu na nařízení předběžného opatření se vybere poplatek podle položky 5. </w:t>
      </w:r>
    </w:p>
    <w:p w:rsidR="00000000" w:rsidRPr="00AC3397" w:rsidRDefault="00C96D47">
      <w:pPr>
        <w:widowControl w:val="0"/>
        <w:autoSpaceDE w:val="0"/>
        <w:autoSpaceDN w:val="0"/>
        <w:adjustRightInd w:val="0"/>
        <w:spacing w:after="0" w:line="240" w:lineRule="auto"/>
        <w:rPr>
          <w:rFonts w:ascii="Garamond" w:hAnsi="Garamond" w:cs="Arial"/>
        </w:rPr>
      </w:pPr>
      <w:r w:rsidRPr="00AC3397">
        <w:rPr>
          <w:rFonts w:ascii="Garamond" w:hAnsi="Garamond" w:cs="Arial"/>
        </w:rPr>
        <w:t xml:space="preserve"> </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Arial"/>
        </w:rPr>
        <w:t xml:space="preserve">4. Poplatek za odvolání proti rozhodnutí soudu prvního stupně, kterým bylo </w:t>
      </w:r>
      <w:r w:rsidRPr="00AC3397">
        <w:rPr>
          <w:rFonts w:ascii="Garamond" w:hAnsi="Garamond" w:cs="Arial"/>
        </w:rPr>
        <w:t xml:space="preserve">rozhodováno jen o základu předmětu řízení, se neplatí. </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Arial"/>
        </w:rPr>
        <w:t xml:space="preserve">5. Za odvolání proti rozhodnutí soudu prvního stupně o určení výživného včetně jeho zvýšení a o snížení nebo zrušení výživného se vybere poplatek podle položky 7. </w:t>
      </w:r>
    </w:p>
    <w:p w:rsidR="00000000" w:rsidRPr="00AC3397" w:rsidRDefault="00C96D47">
      <w:pPr>
        <w:widowControl w:val="0"/>
        <w:autoSpaceDE w:val="0"/>
        <w:autoSpaceDN w:val="0"/>
        <w:adjustRightInd w:val="0"/>
        <w:spacing w:after="0" w:line="240" w:lineRule="auto"/>
        <w:rPr>
          <w:rFonts w:ascii="Garamond" w:hAnsi="Garamond" w:cs="Arial"/>
        </w:rPr>
      </w:pPr>
      <w:r w:rsidRPr="00AC3397">
        <w:rPr>
          <w:rFonts w:ascii="Garamond" w:hAnsi="Garamond" w:cs="Arial"/>
        </w:rPr>
        <w:t xml:space="preserve"> </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Arial"/>
        </w:rPr>
        <w:t>6. Za odvolání proti rozhodnut</w:t>
      </w:r>
      <w:r w:rsidRPr="00AC3397">
        <w:rPr>
          <w:rFonts w:ascii="Garamond" w:hAnsi="Garamond" w:cs="Arial"/>
        </w:rPr>
        <w:t xml:space="preserve">í soudu prvního stupně o poddlužnické žalobě se vybere poplatek podle položky 8. </w:t>
      </w:r>
    </w:p>
    <w:p w:rsidR="00000000" w:rsidRPr="00AC3397" w:rsidRDefault="00C96D47">
      <w:pPr>
        <w:widowControl w:val="0"/>
        <w:autoSpaceDE w:val="0"/>
        <w:autoSpaceDN w:val="0"/>
        <w:adjustRightInd w:val="0"/>
        <w:spacing w:after="0" w:line="240" w:lineRule="auto"/>
        <w:rPr>
          <w:rFonts w:ascii="Garamond" w:hAnsi="Garamond" w:cs="Arial"/>
        </w:rPr>
      </w:pPr>
      <w:r w:rsidRPr="00AC3397">
        <w:rPr>
          <w:rFonts w:ascii="Garamond" w:hAnsi="Garamond" w:cs="Arial"/>
        </w:rPr>
        <w:t xml:space="preserve"> </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Arial"/>
        </w:rPr>
        <w:t>7. Za odvolání proti rozhodnutí soudu prvního stupně o plnění ze smlouvy, které bylo ve smlouvě vyjádřeno v penězích, se vybere poplatek podle položky 1. Obdobně se postup</w:t>
      </w:r>
      <w:r w:rsidRPr="00AC3397">
        <w:rPr>
          <w:rFonts w:ascii="Garamond" w:hAnsi="Garamond" w:cs="Arial"/>
        </w:rPr>
        <w:t xml:space="preserve">uje ve sporu o vrácení plnění z neplatné nebo zrušené smlouvy. </w:t>
      </w:r>
    </w:p>
    <w:p w:rsidR="00000000" w:rsidRPr="00AC3397" w:rsidRDefault="00C96D47">
      <w:pPr>
        <w:widowControl w:val="0"/>
        <w:autoSpaceDE w:val="0"/>
        <w:autoSpaceDN w:val="0"/>
        <w:adjustRightInd w:val="0"/>
        <w:spacing w:after="0" w:line="240" w:lineRule="auto"/>
        <w:rPr>
          <w:rFonts w:ascii="Garamond" w:hAnsi="Garamond" w:cs="Arial"/>
        </w:rPr>
      </w:pPr>
      <w:r w:rsidRPr="00AC3397">
        <w:rPr>
          <w:rFonts w:ascii="Garamond" w:hAnsi="Garamond" w:cs="Arial"/>
        </w:rPr>
        <w:t xml:space="preserve"> </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Arial"/>
        </w:rPr>
        <w:t>8. Za odvolání proti rozhodnutí soudu prvního stupně o určení vlastnictví k nemovité věci, o prodeji zástavy, jde-li o nemovitou věc nebo o vyloučení nemovité věci, se vybere poplatek podle</w:t>
      </w:r>
      <w:r w:rsidRPr="00AC3397">
        <w:rPr>
          <w:rFonts w:ascii="Garamond" w:hAnsi="Garamond" w:cs="Arial"/>
        </w:rPr>
        <w:t xml:space="preserve"> položky 4 bodu 1 písmene a). Za odvolání proti rozhodnutí soudu prvního stupně o určení vlastnictví k obchodnímu závodu nebo k jeho organizační složce, o prodeji zástavy, jde-li o obchodní závod nebo jeho organizační složku nebo o vyloučení obchodního záv</w:t>
      </w:r>
      <w:r w:rsidRPr="00AC3397">
        <w:rPr>
          <w:rFonts w:ascii="Garamond" w:hAnsi="Garamond" w:cs="Arial"/>
        </w:rPr>
        <w:t>odu nebo jeho organizační složky, se vybere poplatek podle položky 4 bodu 1 písmene b). Za odvolání proti rozhodnutí soudu prvního stupně o určení vlastnictví k jiným věcem, o prodeji zástavy, jde-li o jiné věci nebo o vyloučení jiných věcí, se vybere popl</w:t>
      </w:r>
      <w:r w:rsidRPr="00AC3397">
        <w:rPr>
          <w:rFonts w:ascii="Garamond" w:hAnsi="Garamond" w:cs="Arial"/>
        </w:rPr>
        <w:t xml:space="preserve">atek podle položky 4 bodu 1 písmene c). </w:t>
      </w:r>
    </w:p>
    <w:p w:rsidR="00000000" w:rsidRPr="00AC3397" w:rsidRDefault="00C96D47">
      <w:pPr>
        <w:widowControl w:val="0"/>
        <w:autoSpaceDE w:val="0"/>
        <w:autoSpaceDN w:val="0"/>
        <w:adjustRightInd w:val="0"/>
        <w:spacing w:after="0" w:line="240" w:lineRule="auto"/>
        <w:rPr>
          <w:rFonts w:ascii="Garamond" w:hAnsi="Garamond" w:cs="Arial"/>
        </w:rPr>
      </w:pPr>
      <w:r w:rsidRPr="00AC3397">
        <w:rPr>
          <w:rFonts w:ascii="Garamond" w:hAnsi="Garamond" w:cs="Arial"/>
        </w:rPr>
        <w:t xml:space="preserve"> </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Arial"/>
        </w:rPr>
        <w:t>9. Je-li předmětem odvolacího řízení směnka nebo šek a nejde-li o zaplacení peněžité částky, vybere se poplatek podle položky 1 podle peněžité částky uvedené ve směnce nebo šeku. Obdobně se postupuje, jde-li o ji</w:t>
      </w:r>
      <w:r w:rsidRPr="00AC3397">
        <w:rPr>
          <w:rFonts w:ascii="Garamond" w:hAnsi="Garamond" w:cs="Arial"/>
        </w:rPr>
        <w:t xml:space="preserve">ný cenný papír, na němž je uvedena jmenovitá hodnota. </w:t>
      </w:r>
    </w:p>
    <w:p w:rsidR="00000000" w:rsidRPr="00AC3397" w:rsidRDefault="00C96D47">
      <w:pPr>
        <w:widowControl w:val="0"/>
        <w:autoSpaceDE w:val="0"/>
        <w:autoSpaceDN w:val="0"/>
        <w:adjustRightInd w:val="0"/>
        <w:spacing w:after="0" w:line="240" w:lineRule="auto"/>
        <w:rPr>
          <w:rFonts w:ascii="Garamond" w:hAnsi="Garamond" w:cs="Arial"/>
        </w:rPr>
      </w:pPr>
      <w:r w:rsidRPr="00AC3397">
        <w:rPr>
          <w:rFonts w:ascii="Garamond" w:hAnsi="Garamond" w:cs="Arial"/>
        </w:rPr>
        <w:t xml:space="preserve"> </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Arial"/>
        </w:rPr>
        <w:t xml:space="preserve">10. Za odvolání proti rozhodnutí soudu prvního stupně o vypořádání společného jmění manželů a o zrušení a vypořádání podílového spoluvlastnictví se vybere poplatek podle položky 6. </w:t>
      </w:r>
    </w:p>
    <w:p w:rsidR="00000000" w:rsidRPr="00AC3397" w:rsidRDefault="00C96D47">
      <w:pPr>
        <w:widowControl w:val="0"/>
        <w:autoSpaceDE w:val="0"/>
        <w:autoSpaceDN w:val="0"/>
        <w:adjustRightInd w:val="0"/>
        <w:spacing w:after="0" w:line="240" w:lineRule="auto"/>
        <w:rPr>
          <w:rFonts w:ascii="Garamond" w:hAnsi="Garamond" w:cs="Arial"/>
        </w:rPr>
      </w:pPr>
      <w:r w:rsidRPr="00AC3397">
        <w:rPr>
          <w:rFonts w:ascii="Garamond" w:hAnsi="Garamond" w:cs="Arial"/>
        </w:rPr>
        <w:t xml:space="preserve"> </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Arial"/>
        </w:rPr>
        <w:t>11. Za odvolá</w:t>
      </w:r>
      <w:r w:rsidRPr="00AC3397">
        <w:rPr>
          <w:rFonts w:ascii="Garamond" w:hAnsi="Garamond" w:cs="Arial"/>
        </w:rPr>
        <w:t>ní proti rozhodnutí soudu prvního stupně v pozůstalostní věci, v insolvenčním řízení, v incidenčním sporu, o obnově řízení, o žalobě pro zmatečnost a o žalobě proti rozhodnutí orgánu veřejné správy nebo opravném prostředku proti rozhodnutí orgánu veřejné s</w:t>
      </w:r>
      <w:r w:rsidRPr="00AC3397">
        <w:rPr>
          <w:rFonts w:ascii="Garamond" w:hAnsi="Garamond" w:cs="Arial"/>
        </w:rPr>
        <w:t xml:space="preserve">právy se vybere poplatek podle položky 4 bodu 1 písmene c). </w:t>
      </w:r>
    </w:p>
    <w:p w:rsidR="00000000" w:rsidRPr="00AC3397" w:rsidRDefault="00C96D47">
      <w:pPr>
        <w:widowControl w:val="0"/>
        <w:autoSpaceDE w:val="0"/>
        <w:autoSpaceDN w:val="0"/>
        <w:adjustRightInd w:val="0"/>
        <w:spacing w:after="0" w:line="240" w:lineRule="auto"/>
        <w:rPr>
          <w:rFonts w:ascii="Garamond" w:hAnsi="Garamond" w:cs="Arial"/>
        </w:rPr>
      </w:pPr>
      <w:r w:rsidRPr="00AC3397">
        <w:rPr>
          <w:rFonts w:ascii="Garamond" w:hAnsi="Garamond" w:cs="Arial"/>
        </w:rPr>
        <w:t xml:space="preserve"> </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Arial"/>
        </w:rPr>
        <w:t xml:space="preserve">12. Za odvolání dražitele proti usnesení o příklepu a za odvolání navrhovatele </w:t>
      </w:r>
      <w:proofErr w:type="spellStart"/>
      <w:r w:rsidRPr="00AC3397">
        <w:rPr>
          <w:rFonts w:ascii="Garamond" w:hAnsi="Garamond" w:cs="Arial"/>
        </w:rPr>
        <w:t>předražku</w:t>
      </w:r>
      <w:proofErr w:type="spellEnd"/>
      <w:r w:rsidRPr="00AC3397">
        <w:rPr>
          <w:rFonts w:ascii="Garamond" w:hAnsi="Garamond" w:cs="Arial"/>
        </w:rPr>
        <w:t xml:space="preserve"> proti usnesení o </w:t>
      </w:r>
      <w:proofErr w:type="spellStart"/>
      <w:r w:rsidRPr="00AC3397">
        <w:rPr>
          <w:rFonts w:ascii="Garamond" w:hAnsi="Garamond" w:cs="Arial"/>
        </w:rPr>
        <w:t>předražku</w:t>
      </w:r>
      <w:proofErr w:type="spellEnd"/>
      <w:r w:rsidRPr="00AC3397">
        <w:rPr>
          <w:rFonts w:ascii="Garamond" w:hAnsi="Garamond" w:cs="Arial"/>
        </w:rPr>
        <w:t xml:space="preserve"> </w:t>
      </w:r>
    </w:p>
    <w:p w:rsidR="00000000" w:rsidRPr="00AC3397" w:rsidRDefault="00C96D47">
      <w:pPr>
        <w:widowControl w:val="0"/>
        <w:autoSpaceDE w:val="0"/>
        <w:autoSpaceDN w:val="0"/>
        <w:adjustRightInd w:val="0"/>
        <w:spacing w:after="0" w:line="240" w:lineRule="auto"/>
        <w:jc w:val="both"/>
        <w:rPr>
          <w:rFonts w:ascii="Garamond" w:hAnsi="Garamond" w:cs="Courier"/>
        </w:rPr>
      </w:pP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Courier"/>
        </w:rPr>
        <w:lastRenderedPageBreak/>
        <w:t>a) do částky 250 000 Kč</w:t>
      </w:r>
      <w:r w:rsidR="00E65716" w:rsidRPr="00AC3397">
        <w:rPr>
          <w:rFonts w:ascii="Garamond" w:hAnsi="Garamond" w:cs="Courier"/>
        </w:rPr>
        <w:tab/>
      </w:r>
      <w:r w:rsidR="00E65716" w:rsidRPr="00AC3397">
        <w:rPr>
          <w:rFonts w:ascii="Garamond" w:hAnsi="Garamond" w:cs="Courier"/>
        </w:rPr>
        <w:tab/>
      </w:r>
      <w:r w:rsidR="00E65716" w:rsidRPr="00AC3397">
        <w:rPr>
          <w:rFonts w:ascii="Garamond" w:hAnsi="Garamond" w:cs="Courier"/>
        </w:rPr>
        <w:tab/>
      </w:r>
      <w:r w:rsidR="00E65716" w:rsidRPr="00AC3397">
        <w:rPr>
          <w:rFonts w:ascii="Garamond" w:hAnsi="Garamond" w:cs="Courier"/>
        </w:rPr>
        <w:tab/>
      </w:r>
      <w:r w:rsidRPr="00AC3397">
        <w:rPr>
          <w:rFonts w:ascii="Garamond" w:hAnsi="Garamond" w:cs="Courier"/>
          <w:b/>
        </w:rPr>
        <w:t>5 00</w:t>
      </w:r>
      <w:r w:rsidRPr="00AC3397">
        <w:rPr>
          <w:rFonts w:ascii="Garamond" w:hAnsi="Garamond" w:cs="Courier"/>
          <w:b/>
        </w:rPr>
        <w:t>0 Kč</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Courier"/>
        </w:rPr>
        <w:t xml:space="preserve">b) v částce vyšší než 250 000 Kč </w:t>
      </w:r>
      <w:r w:rsidR="00E65716" w:rsidRPr="00AC3397">
        <w:rPr>
          <w:rFonts w:ascii="Garamond" w:hAnsi="Garamond" w:cs="Courier"/>
        </w:rPr>
        <w:tab/>
      </w:r>
      <w:r w:rsidR="00E65716" w:rsidRPr="00AC3397">
        <w:rPr>
          <w:rFonts w:ascii="Garamond" w:hAnsi="Garamond" w:cs="Courier"/>
        </w:rPr>
        <w:tab/>
      </w:r>
      <w:r w:rsidR="00E65716" w:rsidRPr="00AC3397">
        <w:rPr>
          <w:rFonts w:ascii="Garamond" w:hAnsi="Garamond" w:cs="Courier"/>
        </w:rPr>
        <w:tab/>
      </w:r>
      <w:r w:rsidRPr="00AC3397">
        <w:rPr>
          <w:rFonts w:ascii="Garamond" w:hAnsi="Garamond" w:cs="Courier"/>
          <w:b/>
        </w:rPr>
        <w:t>2 % z této částky</w:t>
      </w:r>
    </w:p>
    <w:p w:rsidR="00000000" w:rsidRPr="00AC3397" w:rsidRDefault="00C96D47" w:rsidP="00E65716">
      <w:pPr>
        <w:widowControl w:val="0"/>
        <w:autoSpaceDE w:val="0"/>
        <w:autoSpaceDN w:val="0"/>
        <w:adjustRightInd w:val="0"/>
        <w:spacing w:after="0" w:line="240" w:lineRule="auto"/>
        <w:ind w:left="3600" w:firstLine="720"/>
        <w:jc w:val="both"/>
        <w:rPr>
          <w:rFonts w:ascii="Garamond" w:hAnsi="Garamond" w:cs="Arial"/>
          <w:b/>
        </w:rPr>
      </w:pPr>
      <w:r w:rsidRPr="00AC3397">
        <w:rPr>
          <w:rFonts w:ascii="Garamond" w:hAnsi="Garamond" w:cs="Courier"/>
          <w:b/>
        </w:rPr>
        <w:t>nejvýše 100 000 Kč</w:t>
      </w:r>
    </w:p>
    <w:p w:rsidR="00AC3397" w:rsidRDefault="00AC3397">
      <w:pPr>
        <w:widowControl w:val="0"/>
        <w:autoSpaceDE w:val="0"/>
        <w:autoSpaceDN w:val="0"/>
        <w:adjustRightInd w:val="0"/>
        <w:spacing w:after="0" w:line="240" w:lineRule="auto"/>
        <w:jc w:val="both"/>
        <w:rPr>
          <w:rFonts w:ascii="Garamond" w:hAnsi="Garamond" w:cs="Arial"/>
        </w:rPr>
      </w:pP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Arial"/>
        </w:rPr>
        <w:t xml:space="preserve">13. Je-li odvolání podáno proti jednomu rozhodnutí soudu prvního stupně, </w:t>
      </w:r>
      <w:r w:rsidRPr="00AC3397">
        <w:rPr>
          <w:rFonts w:ascii="Garamond" w:hAnsi="Garamond" w:cs="Arial"/>
        </w:rPr>
        <w:t xml:space="preserve">vybere se poplatek podle položky 4 bodu 1 písmene c) pouze jednou. </w:t>
      </w:r>
    </w:p>
    <w:p w:rsidR="00000000" w:rsidRPr="00AC3397" w:rsidRDefault="00C96D47">
      <w:pPr>
        <w:widowControl w:val="0"/>
        <w:autoSpaceDE w:val="0"/>
        <w:autoSpaceDN w:val="0"/>
        <w:adjustRightInd w:val="0"/>
        <w:spacing w:after="0" w:line="240" w:lineRule="auto"/>
        <w:rPr>
          <w:rFonts w:ascii="Garamond" w:hAnsi="Garamond" w:cs="Arial"/>
        </w:rPr>
      </w:pPr>
      <w:r w:rsidRPr="00AC3397">
        <w:rPr>
          <w:rFonts w:ascii="Garamond" w:hAnsi="Garamond" w:cs="Arial"/>
        </w:rPr>
        <w:t xml:space="preserve"> </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Arial"/>
        </w:rPr>
        <w:t>14. Poplatek se nevybere za odvolání proti rozhodnutí soudu prvního stupně jen procesní povahy, zejména proti rozhodnutí o zastavení řízení, odmítnutí podání, kterým se zahajuje řízení,</w:t>
      </w:r>
      <w:r w:rsidRPr="00AC3397">
        <w:rPr>
          <w:rFonts w:ascii="Garamond" w:hAnsi="Garamond" w:cs="Arial"/>
        </w:rPr>
        <w:t xml:space="preserve"> odmítnutí odporu či námitek, odmítnutí odvolání nebo proti rozhodnutí soudu o nákladech řízení. </w:t>
      </w:r>
    </w:p>
    <w:p w:rsidR="00E65716" w:rsidRPr="00AC3397" w:rsidRDefault="00E65716">
      <w:pPr>
        <w:widowControl w:val="0"/>
        <w:autoSpaceDE w:val="0"/>
        <w:autoSpaceDN w:val="0"/>
        <w:adjustRightInd w:val="0"/>
        <w:spacing w:after="0" w:line="240" w:lineRule="auto"/>
        <w:jc w:val="center"/>
        <w:rPr>
          <w:rFonts w:ascii="Garamond" w:hAnsi="Garamond" w:cs="Arial"/>
          <w:b/>
          <w:bCs/>
        </w:rPr>
      </w:pPr>
    </w:p>
    <w:p w:rsidR="00000000" w:rsidRPr="00AC3397" w:rsidRDefault="00C96D47" w:rsidP="00E65716">
      <w:pPr>
        <w:widowControl w:val="0"/>
        <w:autoSpaceDE w:val="0"/>
        <w:autoSpaceDN w:val="0"/>
        <w:adjustRightInd w:val="0"/>
        <w:spacing w:after="0" w:line="240" w:lineRule="auto"/>
        <w:rPr>
          <w:rFonts w:ascii="Garamond" w:hAnsi="Garamond" w:cs="Arial"/>
          <w:b/>
          <w:bCs/>
        </w:rPr>
      </w:pPr>
      <w:r w:rsidRPr="00AC3397">
        <w:rPr>
          <w:rFonts w:ascii="Garamond" w:hAnsi="Garamond" w:cs="Arial"/>
          <w:b/>
          <w:bCs/>
        </w:rPr>
        <w:t xml:space="preserve">Položka 23 </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Arial"/>
        </w:rPr>
        <w:t xml:space="preserve">1. Za dovolání proti rozhodnutí odvolacího soudu ve věci samé, podle předmětu dovolacího řízení </w:t>
      </w:r>
    </w:p>
    <w:p w:rsidR="00AC3397" w:rsidRDefault="00AC3397">
      <w:pPr>
        <w:widowControl w:val="0"/>
        <w:autoSpaceDE w:val="0"/>
        <w:autoSpaceDN w:val="0"/>
        <w:adjustRightInd w:val="0"/>
        <w:spacing w:after="0" w:line="240" w:lineRule="auto"/>
        <w:jc w:val="both"/>
        <w:rPr>
          <w:rFonts w:ascii="Garamond" w:hAnsi="Garamond" w:cs="Courier"/>
        </w:rPr>
      </w:pP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Courier"/>
        </w:rPr>
        <w:t>a) peněžité plnění do částky 100 000 Kč včetně</w:t>
      </w:r>
      <w:r w:rsidRPr="00AC3397">
        <w:rPr>
          <w:rFonts w:ascii="Garamond" w:hAnsi="Garamond" w:cs="Courier"/>
        </w:rPr>
        <w:t xml:space="preserve"> </w:t>
      </w:r>
      <w:r w:rsidR="00E65716" w:rsidRPr="00AC3397">
        <w:rPr>
          <w:rFonts w:ascii="Garamond" w:hAnsi="Garamond" w:cs="Courier"/>
        </w:rPr>
        <w:tab/>
      </w:r>
      <w:r w:rsidR="00AC3397">
        <w:rPr>
          <w:rFonts w:ascii="Garamond" w:hAnsi="Garamond" w:cs="Courier"/>
        </w:rPr>
        <w:tab/>
      </w:r>
      <w:r w:rsidR="00AC3397">
        <w:rPr>
          <w:rFonts w:ascii="Garamond" w:hAnsi="Garamond" w:cs="Courier"/>
        </w:rPr>
        <w:tab/>
      </w:r>
      <w:r w:rsidR="00E65716" w:rsidRPr="00AC3397">
        <w:rPr>
          <w:rFonts w:ascii="Garamond" w:hAnsi="Garamond" w:cs="Courier"/>
        </w:rPr>
        <w:tab/>
      </w:r>
      <w:r w:rsidRPr="00AC3397">
        <w:rPr>
          <w:rFonts w:ascii="Garamond" w:hAnsi="Garamond" w:cs="Courier"/>
          <w:b/>
        </w:rPr>
        <w:t>7 000 Kč</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Courier"/>
        </w:rPr>
        <w:t>b) za každou nemovitou věc</w:t>
      </w:r>
      <w:r w:rsidR="00E65716" w:rsidRPr="00AC3397">
        <w:rPr>
          <w:rFonts w:ascii="Garamond" w:hAnsi="Garamond" w:cs="Courier"/>
        </w:rPr>
        <w:tab/>
      </w:r>
      <w:r w:rsidR="00E65716" w:rsidRPr="00AC3397">
        <w:rPr>
          <w:rFonts w:ascii="Garamond" w:hAnsi="Garamond" w:cs="Courier"/>
        </w:rPr>
        <w:tab/>
      </w:r>
      <w:r w:rsidR="00E65716" w:rsidRPr="00AC3397">
        <w:rPr>
          <w:rFonts w:ascii="Garamond" w:hAnsi="Garamond" w:cs="Courier"/>
        </w:rPr>
        <w:tab/>
      </w:r>
      <w:r w:rsidR="00E65716" w:rsidRPr="00AC3397">
        <w:rPr>
          <w:rFonts w:ascii="Garamond" w:hAnsi="Garamond" w:cs="Courier"/>
        </w:rPr>
        <w:tab/>
      </w:r>
      <w:r w:rsidR="00AC3397">
        <w:rPr>
          <w:rFonts w:ascii="Garamond" w:hAnsi="Garamond" w:cs="Courier"/>
        </w:rPr>
        <w:tab/>
      </w:r>
      <w:r w:rsidR="00AC3397">
        <w:rPr>
          <w:rFonts w:ascii="Garamond" w:hAnsi="Garamond" w:cs="Courier"/>
        </w:rPr>
        <w:tab/>
      </w:r>
      <w:r w:rsidRPr="00AC3397">
        <w:rPr>
          <w:rFonts w:ascii="Garamond" w:hAnsi="Garamond" w:cs="Courier"/>
          <w:b/>
        </w:rPr>
        <w:t>14 000 Kč</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Courier"/>
        </w:rPr>
        <w:t>c) za každý obchodní závod nebo za každou jeho organizační složku</w:t>
      </w:r>
      <w:r w:rsidR="00E65716" w:rsidRPr="00AC3397">
        <w:rPr>
          <w:rFonts w:ascii="Garamond" w:hAnsi="Garamond" w:cs="Courier"/>
        </w:rPr>
        <w:tab/>
      </w:r>
      <w:r w:rsidRPr="00AC3397">
        <w:rPr>
          <w:rFonts w:ascii="Garamond" w:hAnsi="Garamond" w:cs="Courier"/>
          <w:b/>
        </w:rPr>
        <w:t>28 000 Kč</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Courier"/>
        </w:rPr>
        <w:t>d) v ostatních případech</w:t>
      </w:r>
      <w:r w:rsidR="00E65716" w:rsidRPr="00AC3397">
        <w:rPr>
          <w:rFonts w:ascii="Garamond" w:hAnsi="Garamond" w:cs="Courier"/>
        </w:rPr>
        <w:tab/>
      </w:r>
      <w:r w:rsidR="00E65716" w:rsidRPr="00AC3397">
        <w:rPr>
          <w:rFonts w:ascii="Garamond" w:hAnsi="Garamond" w:cs="Courier"/>
        </w:rPr>
        <w:tab/>
      </w:r>
      <w:r w:rsidR="00E65716" w:rsidRPr="00AC3397">
        <w:rPr>
          <w:rFonts w:ascii="Garamond" w:hAnsi="Garamond" w:cs="Courier"/>
        </w:rPr>
        <w:tab/>
      </w:r>
      <w:r w:rsidR="00AC3397">
        <w:rPr>
          <w:rFonts w:ascii="Garamond" w:hAnsi="Garamond" w:cs="Courier"/>
        </w:rPr>
        <w:tab/>
      </w:r>
      <w:r w:rsidR="00AC3397">
        <w:rPr>
          <w:rFonts w:ascii="Garamond" w:hAnsi="Garamond" w:cs="Courier"/>
        </w:rPr>
        <w:tab/>
      </w:r>
      <w:r w:rsidR="00AC3397">
        <w:rPr>
          <w:rFonts w:ascii="Garamond" w:hAnsi="Garamond" w:cs="Courier"/>
        </w:rPr>
        <w:tab/>
      </w:r>
      <w:r w:rsidR="00E65716" w:rsidRPr="00AC3397">
        <w:rPr>
          <w:rFonts w:ascii="Garamond" w:hAnsi="Garamond" w:cs="Courier"/>
        </w:rPr>
        <w:tab/>
      </w:r>
      <w:r w:rsidRPr="00AC3397">
        <w:rPr>
          <w:rFonts w:ascii="Garamond" w:hAnsi="Garamond" w:cs="Courier"/>
          <w:b/>
        </w:rPr>
        <w:t>14 000 Kč</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Courier"/>
        </w:rPr>
        <w:t>2. Za dovolání proti rozhodnutí, které není uvedeno v bodu 1</w:t>
      </w:r>
      <w:r w:rsidRPr="00AC3397">
        <w:rPr>
          <w:rFonts w:ascii="Garamond" w:hAnsi="Garamond" w:cs="Courier"/>
        </w:rPr>
        <w:t xml:space="preserve"> této položky</w:t>
      </w:r>
      <w:r w:rsidR="00E65716" w:rsidRPr="00AC3397">
        <w:rPr>
          <w:rFonts w:ascii="Garamond" w:hAnsi="Garamond" w:cs="Courier"/>
        </w:rPr>
        <w:tab/>
      </w:r>
      <w:r w:rsidRPr="00AC3397">
        <w:rPr>
          <w:rFonts w:ascii="Garamond" w:hAnsi="Garamond" w:cs="Courier"/>
          <w:b/>
        </w:rPr>
        <w:t>4 000 Kč</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Arial"/>
        </w:rPr>
        <w:t xml:space="preserve"> </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Arial"/>
        </w:rPr>
        <w:t>3. Poplatek za dovolání proti rozhodnutí odvolacího soudu, kterým bylo rozhodováno jen o základu předmět</w:t>
      </w:r>
      <w:r w:rsidRPr="00AC3397">
        <w:rPr>
          <w:rFonts w:ascii="Garamond" w:hAnsi="Garamond" w:cs="Arial"/>
        </w:rPr>
        <w:t xml:space="preserve">u řízení, se vybere podle bodu 2 této položky. </w:t>
      </w:r>
    </w:p>
    <w:p w:rsidR="00000000" w:rsidRPr="00AC3397" w:rsidRDefault="00E65716" w:rsidP="00E65716">
      <w:pPr>
        <w:widowControl w:val="0"/>
        <w:autoSpaceDE w:val="0"/>
        <w:autoSpaceDN w:val="0"/>
        <w:adjustRightInd w:val="0"/>
        <w:spacing w:after="0" w:line="240" w:lineRule="auto"/>
        <w:rPr>
          <w:rFonts w:ascii="Garamond" w:hAnsi="Garamond" w:cs="Arial"/>
        </w:rPr>
      </w:pPr>
      <w:r w:rsidRPr="00AC3397">
        <w:rPr>
          <w:rFonts w:ascii="Garamond" w:hAnsi="Garamond" w:cs="Arial"/>
        </w:rPr>
        <w:t xml:space="preserve"> </w:t>
      </w:r>
      <w:r w:rsidR="00C96D47" w:rsidRPr="00AC3397">
        <w:rPr>
          <w:rFonts w:ascii="Garamond" w:hAnsi="Garamond" w:cs="Arial"/>
        </w:rPr>
        <w:t>4. Za dovolání proti rozhodnutí odvolacího soudu ve věci samé o plnění ze smlouvy, které bylo ve smlouvě vyjádřeno v penězích a které nepřevyšuje částku 100 000 Kč, se vybere poplatek podle bodu 1 pí</w:t>
      </w:r>
      <w:r w:rsidR="00C96D47" w:rsidRPr="00AC3397">
        <w:rPr>
          <w:rFonts w:ascii="Garamond" w:hAnsi="Garamond" w:cs="Arial"/>
        </w:rPr>
        <w:t xml:space="preserve">smene a) této položky. Obdobně se postupuje ve sporu o vrácení plnění z neplatné nebo zrušené smlouvy. Ve sporu o určení vlastnictví, o prodeji zástavy nebo o vyloučení věci se vybere poplatek podle bodu 1 písmene d) této položky. </w:t>
      </w:r>
    </w:p>
    <w:p w:rsidR="00000000" w:rsidRPr="00AC3397" w:rsidRDefault="00C96D47">
      <w:pPr>
        <w:widowControl w:val="0"/>
        <w:autoSpaceDE w:val="0"/>
        <w:autoSpaceDN w:val="0"/>
        <w:adjustRightInd w:val="0"/>
        <w:spacing w:after="0" w:line="240" w:lineRule="auto"/>
        <w:rPr>
          <w:rFonts w:ascii="Garamond" w:hAnsi="Garamond" w:cs="Arial"/>
        </w:rPr>
      </w:pPr>
      <w:r w:rsidRPr="00AC3397">
        <w:rPr>
          <w:rFonts w:ascii="Garamond" w:hAnsi="Garamond" w:cs="Arial"/>
        </w:rPr>
        <w:t xml:space="preserve"> </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Arial"/>
        </w:rPr>
        <w:t>5. Je-li předmětem do</w:t>
      </w:r>
      <w:r w:rsidRPr="00AC3397">
        <w:rPr>
          <w:rFonts w:ascii="Garamond" w:hAnsi="Garamond" w:cs="Arial"/>
        </w:rPr>
        <w:t xml:space="preserve">volacího řízení směnka nebo šek a nejde-li o zaplacení peněžité částky, vybere se poplatek podle bodu 1 této položky podle peněžité částky uvedené ve směnce nebo šeku. Obdobně se postupuje, jde-li o jiný cenný papír, na němž je uvedena jmenovitá hodnota. </w:t>
      </w:r>
    </w:p>
    <w:p w:rsidR="00000000" w:rsidRPr="00AC3397" w:rsidRDefault="00C96D47">
      <w:pPr>
        <w:widowControl w:val="0"/>
        <w:autoSpaceDE w:val="0"/>
        <w:autoSpaceDN w:val="0"/>
        <w:adjustRightInd w:val="0"/>
        <w:spacing w:after="0" w:line="240" w:lineRule="auto"/>
        <w:rPr>
          <w:rFonts w:ascii="Garamond" w:hAnsi="Garamond" w:cs="Arial"/>
        </w:rPr>
      </w:pPr>
      <w:r w:rsidRPr="00AC3397">
        <w:rPr>
          <w:rFonts w:ascii="Garamond" w:hAnsi="Garamond" w:cs="Arial"/>
        </w:rPr>
        <w:t xml:space="preserve"> </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Arial"/>
        </w:rPr>
        <w:t>6. Podle bodu 1 písmene d) této položky se vybere poplatek za dovolání proti rozhodnutí odvolacího soudu ve věci samé v pozůstalostní věci, o vypořádání společného jmění manželů, o zrušení a vypořádání podílového spoluvlastnictví, v insolvenčním řízení,</w:t>
      </w:r>
      <w:r w:rsidRPr="00AC3397">
        <w:rPr>
          <w:rFonts w:ascii="Garamond" w:hAnsi="Garamond" w:cs="Arial"/>
        </w:rPr>
        <w:t xml:space="preserve"> v incidenčním sporu, o obnově řízení, o žalobě pro zmatečnost, o žalobě proti rozhodnutí orgánu veřejné správy nebo o opravném prostředku proti rozhodnutí orgánu veřejné správy. </w:t>
      </w:r>
    </w:p>
    <w:p w:rsidR="00000000" w:rsidRPr="00AC3397" w:rsidRDefault="00C96D47">
      <w:pPr>
        <w:widowControl w:val="0"/>
        <w:autoSpaceDE w:val="0"/>
        <w:autoSpaceDN w:val="0"/>
        <w:adjustRightInd w:val="0"/>
        <w:spacing w:after="0" w:line="240" w:lineRule="auto"/>
        <w:rPr>
          <w:rFonts w:ascii="Garamond" w:hAnsi="Garamond" w:cs="Arial"/>
        </w:rPr>
      </w:pPr>
      <w:r w:rsidRPr="00AC3397">
        <w:rPr>
          <w:rFonts w:ascii="Garamond" w:hAnsi="Garamond" w:cs="Arial"/>
        </w:rPr>
        <w:t xml:space="preserve"> </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Arial"/>
        </w:rPr>
        <w:t>7. Je-li dovolání podáno proti jednomu rozhodnutí odvolacího soudu, vyber</w:t>
      </w:r>
      <w:r w:rsidRPr="00AC3397">
        <w:rPr>
          <w:rFonts w:ascii="Garamond" w:hAnsi="Garamond" w:cs="Arial"/>
        </w:rPr>
        <w:t xml:space="preserve">e se poplatek podle bodu 1 písmene d) nebo podle bodu 2 této položky pouze jednou. </w:t>
      </w:r>
    </w:p>
    <w:p w:rsidR="00000000" w:rsidRPr="00AC3397" w:rsidRDefault="00C96D47">
      <w:pPr>
        <w:widowControl w:val="0"/>
        <w:autoSpaceDE w:val="0"/>
        <w:autoSpaceDN w:val="0"/>
        <w:adjustRightInd w:val="0"/>
        <w:spacing w:after="0" w:line="240" w:lineRule="auto"/>
        <w:rPr>
          <w:rFonts w:ascii="Garamond" w:hAnsi="Garamond" w:cs="Arial"/>
        </w:rPr>
      </w:pPr>
      <w:r w:rsidRPr="00AC3397">
        <w:rPr>
          <w:rFonts w:ascii="Garamond" w:hAnsi="Garamond" w:cs="Arial"/>
        </w:rPr>
        <w:t xml:space="preserve"> </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Arial"/>
        </w:rPr>
        <w:t>8. Poplatek za dovolání proti rozhodnutí ve věci samé vydanému ve věcech podle § 11 odst. 1 se vybere podle bodu 1 písm. a) této položky. Poplatek za dovolání proti rozh</w:t>
      </w:r>
      <w:r w:rsidRPr="00AC3397">
        <w:rPr>
          <w:rFonts w:ascii="Garamond" w:hAnsi="Garamond" w:cs="Arial"/>
        </w:rPr>
        <w:t xml:space="preserve">odnutí vydanému v řízení o výkon rozhodnutí anebo v exekučním řízení se vybere podle bodu 2 </w:t>
      </w:r>
      <w:proofErr w:type="gramStart"/>
      <w:r w:rsidRPr="00AC3397">
        <w:rPr>
          <w:rFonts w:ascii="Garamond" w:hAnsi="Garamond" w:cs="Arial"/>
        </w:rPr>
        <w:t>této</w:t>
      </w:r>
      <w:proofErr w:type="gramEnd"/>
      <w:r w:rsidRPr="00AC3397">
        <w:rPr>
          <w:rFonts w:ascii="Garamond" w:hAnsi="Garamond" w:cs="Arial"/>
        </w:rPr>
        <w:t xml:space="preserve"> položky. </w:t>
      </w:r>
    </w:p>
    <w:p w:rsidR="00E65716" w:rsidRPr="00AC3397" w:rsidRDefault="00E65716">
      <w:pPr>
        <w:widowControl w:val="0"/>
        <w:autoSpaceDE w:val="0"/>
        <w:autoSpaceDN w:val="0"/>
        <w:adjustRightInd w:val="0"/>
        <w:spacing w:after="0" w:line="240" w:lineRule="auto"/>
        <w:jc w:val="center"/>
        <w:rPr>
          <w:rFonts w:ascii="Garamond" w:hAnsi="Garamond" w:cs="Arial"/>
          <w:b/>
          <w:bCs/>
        </w:rPr>
      </w:pPr>
    </w:p>
    <w:p w:rsidR="00000000" w:rsidRPr="00AC3397" w:rsidRDefault="00C96D47">
      <w:pPr>
        <w:widowControl w:val="0"/>
        <w:autoSpaceDE w:val="0"/>
        <w:autoSpaceDN w:val="0"/>
        <w:adjustRightInd w:val="0"/>
        <w:spacing w:after="0" w:line="240" w:lineRule="auto"/>
        <w:jc w:val="center"/>
        <w:rPr>
          <w:rFonts w:ascii="Garamond" w:hAnsi="Garamond" w:cs="Arial"/>
          <w:b/>
          <w:bCs/>
        </w:rPr>
      </w:pPr>
      <w:r w:rsidRPr="00AC3397">
        <w:rPr>
          <w:rFonts w:ascii="Garamond" w:hAnsi="Garamond" w:cs="Arial"/>
          <w:b/>
          <w:bCs/>
        </w:rPr>
        <w:t xml:space="preserve">Poplatky za úkony </w:t>
      </w:r>
    </w:p>
    <w:p w:rsidR="00000000" w:rsidRPr="00AC3397" w:rsidRDefault="00C96D47">
      <w:pPr>
        <w:widowControl w:val="0"/>
        <w:autoSpaceDE w:val="0"/>
        <w:autoSpaceDN w:val="0"/>
        <w:adjustRightInd w:val="0"/>
        <w:spacing w:after="0" w:line="240" w:lineRule="auto"/>
        <w:rPr>
          <w:rFonts w:ascii="Garamond" w:hAnsi="Garamond" w:cs="Arial"/>
          <w:b/>
          <w:bCs/>
        </w:rPr>
      </w:pPr>
    </w:p>
    <w:p w:rsidR="00000000" w:rsidRPr="00AC3397" w:rsidRDefault="00C96D47" w:rsidP="00E65716">
      <w:pPr>
        <w:widowControl w:val="0"/>
        <w:autoSpaceDE w:val="0"/>
        <w:autoSpaceDN w:val="0"/>
        <w:adjustRightInd w:val="0"/>
        <w:spacing w:after="0" w:line="240" w:lineRule="auto"/>
        <w:rPr>
          <w:rFonts w:ascii="Garamond" w:hAnsi="Garamond" w:cs="Arial"/>
          <w:b/>
          <w:bCs/>
        </w:rPr>
      </w:pPr>
      <w:r w:rsidRPr="00AC3397">
        <w:rPr>
          <w:rFonts w:ascii="Garamond" w:hAnsi="Garamond" w:cs="Arial"/>
          <w:b/>
          <w:bCs/>
        </w:rPr>
        <w:t xml:space="preserve">Položka 24 </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Courier"/>
        </w:rPr>
        <w:t>Za návrh na přikázání věci jinému soudu z důvodu vhodnosti</w:t>
      </w:r>
      <w:r w:rsidR="00E65716" w:rsidRPr="00AC3397">
        <w:rPr>
          <w:rFonts w:ascii="Garamond" w:hAnsi="Garamond" w:cs="Courier"/>
        </w:rPr>
        <w:tab/>
      </w:r>
      <w:r w:rsidR="00AC3397">
        <w:rPr>
          <w:rFonts w:ascii="Garamond" w:hAnsi="Garamond" w:cs="Courier"/>
        </w:rPr>
        <w:tab/>
      </w:r>
      <w:r w:rsidR="00AC3397">
        <w:rPr>
          <w:rFonts w:ascii="Garamond" w:hAnsi="Garamond" w:cs="Courier"/>
        </w:rPr>
        <w:tab/>
      </w:r>
      <w:r w:rsidR="00AC3397">
        <w:rPr>
          <w:rFonts w:ascii="Garamond" w:hAnsi="Garamond" w:cs="Courier"/>
        </w:rPr>
        <w:tab/>
      </w:r>
      <w:r w:rsidRPr="00AC3397">
        <w:rPr>
          <w:rFonts w:ascii="Garamond" w:hAnsi="Garamond" w:cs="Courier"/>
          <w:b/>
        </w:rPr>
        <w:t>1 000 Kč</w:t>
      </w:r>
    </w:p>
    <w:p w:rsidR="00E65716" w:rsidRPr="00AC3397" w:rsidRDefault="00E65716">
      <w:pPr>
        <w:widowControl w:val="0"/>
        <w:autoSpaceDE w:val="0"/>
        <w:autoSpaceDN w:val="0"/>
        <w:adjustRightInd w:val="0"/>
        <w:spacing w:after="0" w:line="240" w:lineRule="auto"/>
        <w:jc w:val="center"/>
        <w:rPr>
          <w:rFonts w:ascii="Garamond" w:hAnsi="Garamond" w:cs="Arial"/>
          <w:b/>
          <w:bCs/>
        </w:rPr>
      </w:pPr>
    </w:p>
    <w:p w:rsidR="00000000" w:rsidRPr="00AC3397" w:rsidRDefault="00C96D47" w:rsidP="00E65716">
      <w:pPr>
        <w:widowControl w:val="0"/>
        <w:autoSpaceDE w:val="0"/>
        <w:autoSpaceDN w:val="0"/>
        <w:adjustRightInd w:val="0"/>
        <w:spacing w:after="0" w:line="240" w:lineRule="auto"/>
        <w:rPr>
          <w:rFonts w:ascii="Garamond" w:hAnsi="Garamond" w:cs="Arial"/>
          <w:b/>
          <w:bCs/>
        </w:rPr>
      </w:pPr>
      <w:r w:rsidRPr="00AC3397">
        <w:rPr>
          <w:rFonts w:ascii="Garamond" w:hAnsi="Garamond" w:cs="Arial"/>
          <w:b/>
          <w:bCs/>
        </w:rPr>
        <w:t xml:space="preserve">Položka 24A </w:t>
      </w:r>
    </w:p>
    <w:p w:rsidR="00000000" w:rsidRPr="00AC3397" w:rsidRDefault="00C96D47">
      <w:pPr>
        <w:widowControl w:val="0"/>
        <w:autoSpaceDE w:val="0"/>
        <w:autoSpaceDN w:val="0"/>
        <w:adjustRightInd w:val="0"/>
        <w:spacing w:after="0" w:line="240" w:lineRule="auto"/>
        <w:rPr>
          <w:rFonts w:ascii="Garamond" w:hAnsi="Garamond" w:cs="Arial"/>
        </w:rPr>
      </w:pPr>
      <w:r w:rsidRPr="00AC3397">
        <w:rPr>
          <w:rFonts w:ascii="Garamond" w:hAnsi="Garamond" w:cs="Courier"/>
        </w:rPr>
        <w:t>Za zápis údajů o sku</w:t>
      </w:r>
      <w:r w:rsidR="00E65716" w:rsidRPr="00AC3397">
        <w:rPr>
          <w:rFonts w:ascii="Garamond" w:hAnsi="Garamond" w:cs="Courier"/>
        </w:rPr>
        <w:t xml:space="preserve">tečném majiteli podle </w:t>
      </w:r>
      <w:r w:rsidRPr="00AC3397">
        <w:rPr>
          <w:rFonts w:ascii="Garamond" w:hAnsi="Garamond" w:cs="Courier"/>
        </w:rPr>
        <w:t>§ 118f</w:t>
      </w:r>
      <w:r w:rsidR="00E65716" w:rsidRPr="00AC3397">
        <w:rPr>
          <w:rFonts w:ascii="Garamond" w:hAnsi="Garamond" w:cs="Courier"/>
        </w:rPr>
        <w:t xml:space="preserve"> </w:t>
      </w:r>
      <w:r w:rsidRPr="00AC3397">
        <w:rPr>
          <w:rFonts w:ascii="Garamond" w:hAnsi="Garamond" w:cs="Courier"/>
        </w:rPr>
        <w:t>zákona o veřejných rejstřících právnických a fyzických osob</w:t>
      </w:r>
      <w:r w:rsidR="00E65716" w:rsidRPr="00AC3397">
        <w:rPr>
          <w:rFonts w:ascii="Garamond" w:hAnsi="Garamond" w:cs="Courier"/>
        </w:rPr>
        <w:tab/>
      </w:r>
      <w:r w:rsidR="00AC3397">
        <w:rPr>
          <w:rFonts w:ascii="Garamond" w:hAnsi="Garamond" w:cs="Courier"/>
        </w:rPr>
        <w:tab/>
      </w:r>
      <w:r w:rsidR="00AC3397">
        <w:rPr>
          <w:rFonts w:ascii="Garamond" w:hAnsi="Garamond" w:cs="Courier"/>
        </w:rPr>
        <w:tab/>
      </w:r>
      <w:r w:rsidR="00AC3397">
        <w:rPr>
          <w:rFonts w:ascii="Garamond" w:hAnsi="Garamond" w:cs="Courier"/>
        </w:rPr>
        <w:tab/>
      </w:r>
      <w:r w:rsidR="00AC3397">
        <w:rPr>
          <w:rFonts w:ascii="Garamond" w:hAnsi="Garamond" w:cs="Courier"/>
        </w:rPr>
        <w:tab/>
      </w:r>
      <w:r w:rsidR="00AC3397">
        <w:rPr>
          <w:rFonts w:ascii="Garamond" w:hAnsi="Garamond" w:cs="Courier"/>
        </w:rPr>
        <w:tab/>
      </w:r>
      <w:r w:rsidR="00AC3397">
        <w:rPr>
          <w:rFonts w:ascii="Garamond" w:hAnsi="Garamond" w:cs="Courier"/>
        </w:rPr>
        <w:tab/>
      </w:r>
      <w:r w:rsidR="00E65716" w:rsidRPr="00AC3397">
        <w:rPr>
          <w:rFonts w:ascii="Garamond" w:hAnsi="Garamond" w:cs="Courier"/>
        </w:rPr>
        <w:tab/>
      </w:r>
      <w:r w:rsidR="00AC3397">
        <w:rPr>
          <w:rFonts w:ascii="Garamond" w:hAnsi="Garamond" w:cs="Courier"/>
        </w:rPr>
        <w:tab/>
      </w:r>
      <w:r w:rsidR="00AC3397">
        <w:rPr>
          <w:rFonts w:ascii="Garamond" w:hAnsi="Garamond" w:cs="Courier"/>
        </w:rPr>
        <w:tab/>
      </w:r>
      <w:r w:rsidR="00AC3397">
        <w:rPr>
          <w:rFonts w:ascii="Garamond" w:hAnsi="Garamond" w:cs="Courier"/>
        </w:rPr>
        <w:tab/>
      </w:r>
      <w:r w:rsidRPr="00AC3397">
        <w:rPr>
          <w:rFonts w:ascii="Garamond" w:hAnsi="Garamond" w:cs="Courier"/>
          <w:b/>
        </w:rPr>
        <w:t>1 000 Kč</w:t>
      </w:r>
    </w:p>
    <w:p w:rsidR="00E65716" w:rsidRPr="00AC3397" w:rsidRDefault="00E65716" w:rsidP="00E65716">
      <w:pPr>
        <w:widowControl w:val="0"/>
        <w:autoSpaceDE w:val="0"/>
        <w:autoSpaceDN w:val="0"/>
        <w:adjustRightInd w:val="0"/>
        <w:spacing w:after="0" w:line="240" w:lineRule="auto"/>
        <w:rPr>
          <w:rFonts w:ascii="Garamond" w:hAnsi="Garamond" w:cs="Arial"/>
          <w:b/>
          <w:bCs/>
        </w:rPr>
      </w:pPr>
    </w:p>
    <w:p w:rsidR="00000000" w:rsidRPr="00AC3397" w:rsidRDefault="00C96D47" w:rsidP="00E65716">
      <w:pPr>
        <w:widowControl w:val="0"/>
        <w:autoSpaceDE w:val="0"/>
        <w:autoSpaceDN w:val="0"/>
        <w:adjustRightInd w:val="0"/>
        <w:spacing w:after="0" w:line="240" w:lineRule="auto"/>
        <w:rPr>
          <w:rFonts w:ascii="Garamond" w:hAnsi="Garamond" w:cs="Arial"/>
          <w:b/>
          <w:bCs/>
        </w:rPr>
      </w:pPr>
      <w:r w:rsidRPr="00AC3397">
        <w:rPr>
          <w:rFonts w:ascii="Garamond" w:hAnsi="Garamond" w:cs="Arial"/>
          <w:b/>
          <w:bCs/>
        </w:rPr>
        <w:t xml:space="preserve">Položka 25 </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Courier"/>
        </w:rPr>
        <w:t>Za</w:t>
      </w:r>
      <w:r w:rsidRPr="00AC3397">
        <w:rPr>
          <w:rFonts w:ascii="Garamond" w:hAnsi="Garamond" w:cs="Courier"/>
        </w:rPr>
        <w:t xml:space="preserve"> </w:t>
      </w:r>
      <w:r w:rsidRPr="00AC3397">
        <w:rPr>
          <w:rFonts w:ascii="Garamond" w:hAnsi="Garamond" w:cs="Courier"/>
        </w:rPr>
        <w:t>pomoc soudu před nařízen</w:t>
      </w:r>
      <w:r w:rsidR="00E65716" w:rsidRPr="00AC3397">
        <w:rPr>
          <w:rFonts w:ascii="Garamond" w:hAnsi="Garamond" w:cs="Courier"/>
        </w:rPr>
        <w:t>ím výkonu rozhodnutí a za návrh</w:t>
      </w:r>
      <w:r w:rsidRPr="00AC3397">
        <w:rPr>
          <w:rFonts w:ascii="Garamond" w:hAnsi="Garamond" w:cs="Courier"/>
        </w:rPr>
        <w:t xml:space="preserve"> na</w:t>
      </w:r>
      <w:r w:rsidR="00E65716" w:rsidRPr="00AC3397">
        <w:rPr>
          <w:rFonts w:ascii="Garamond" w:hAnsi="Garamond" w:cs="Courier"/>
        </w:rPr>
        <w:t xml:space="preserve"> </w:t>
      </w:r>
      <w:r w:rsidRPr="00AC3397">
        <w:rPr>
          <w:rFonts w:ascii="Garamond" w:hAnsi="Garamond" w:cs="Courier"/>
        </w:rPr>
        <w:t>prohlášení o majetku</w:t>
      </w:r>
      <w:r w:rsidR="00E65716" w:rsidRPr="00AC3397">
        <w:rPr>
          <w:rFonts w:ascii="Garamond" w:hAnsi="Garamond" w:cs="Courier"/>
        </w:rPr>
        <w:tab/>
      </w:r>
      <w:r w:rsidRPr="00AC3397">
        <w:rPr>
          <w:rFonts w:ascii="Garamond" w:hAnsi="Garamond" w:cs="Courier"/>
          <w:b/>
        </w:rPr>
        <w:t>1 000 Kč</w:t>
      </w:r>
    </w:p>
    <w:p w:rsidR="00AC3397" w:rsidRDefault="00AC3397" w:rsidP="00E65716">
      <w:pPr>
        <w:widowControl w:val="0"/>
        <w:autoSpaceDE w:val="0"/>
        <w:autoSpaceDN w:val="0"/>
        <w:adjustRightInd w:val="0"/>
        <w:spacing w:after="0" w:line="240" w:lineRule="auto"/>
        <w:rPr>
          <w:rFonts w:ascii="Garamond" w:hAnsi="Garamond" w:cs="Arial"/>
          <w:b/>
          <w:bCs/>
        </w:rPr>
      </w:pPr>
    </w:p>
    <w:p w:rsidR="00000000" w:rsidRPr="00AC3397" w:rsidRDefault="00C96D47" w:rsidP="00E65716">
      <w:pPr>
        <w:widowControl w:val="0"/>
        <w:autoSpaceDE w:val="0"/>
        <w:autoSpaceDN w:val="0"/>
        <w:adjustRightInd w:val="0"/>
        <w:spacing w:after="0" w:line="240" w:lineRule="auto"/>
        <w:rPr>
          <w:rFonts w:ascii="Garamond" w:hAnsi="Garamond" w:cs="Arial"/>
          <w:b/>
          <w:bCs/>
        </w:rPr>
      </w:pPr>
      <w:r w:rsidRPr="00AC3397">
        <w:rPr>
          <w:rFonts w:ascii="Garamond" w:hAnsi="Garamond" w:cs="Arial"/>
          <w:b/>
          <w:bCs/>
        </w:rPr>
        <w:lastRenderedPageBreak/>
        <w:t xml:space="preserve">Položka 26 </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Courier"/>
        </w:rPr>
        <w:t>Za dožádání rozhodců v rozhodčím řízení o provedení úkonu soudem</w:t>
      </w:r>
      <w:r w:rsidR="00521411" w:rsidRPr="00AC3397">
        <w:rPr>
          <w:rFonts w:ascii="Garamond" w:hAnsi="Garamond" w:cs="Courier"/>
        </w:rPr>
        <w:tab/>
      </w:r>
      <w:r w:rsidR="00AC3397">
        <w:rPr>
          <w:rFonts w:ascii="Garamond" w:hAnsi="Garamond" w:cs="Courier"/>
        </w:rPr>
        <w:tab/>
      </w:r>
      <w:r w:rsidR="00AC3397">
        <w:rPr>
          <w:rFonts w:ascii="Garamond" w:hAnsi="Garamond" w:cs="Courier"/>
        </w:rPr>
        <w:tab/>
      </w:r>
      <w:r w:rsidRPr="00AC3397">
        <w:rPr>
          <w:rFonts w:ascii="Garamond" w:hAnsi="Garamond" w:cs="Courier"/>
          <w:b/>
        </w:rPr>
        <w:t>2 000 Kč</w:t>
      </w:r>
    </w:p>
    <w:p w:rsidR="00521411" w:rsidRPr="00AC3397" w:rsidRDefault="00521411">
      <w:pPr>
        <w:widowControl w:val="0"/>
        <w:autoSpaceDE w:val="0"/>
        <w:autoSpaceDN w:val="0"/>
        <w:adjustRightInd w:val="0"/>
        <w:spacing w:after="0" w:line="240" w:lineRule="auto"/>
        <w:jc w:val="center"/>
        <w:rPr>
          <w:rFonts w:ascii="Garamond" w:hAnsi="Garamond" w:cs="Arial"/>
          <w:b/>
          <w:bCs/>
        </w:rPr>
      </w:pPr>
    </w:p>
    <w:p w:rsidR="00000000" w:rsidRPr="00AC3397" w:rsidRDefault="00C96D47" w:rsidP="00521411">
      <w:pPr>
        <w:widowControl w:val="0"/>
        <w:autoSpaceDE w:val="0"/>
        <w:autoSpaceDN w:val="0"/>
        <w:adjustRightInd w:val="0"/>
        <w:spacing w:after="0" w:line="240" w:lineRule="auto"/>
        <w:rPr>
          <w:rFonts w:ascii="Garamond" w:hAnsi="Garamond" w:cs="Arial"/>
          <w:b/>
          <w:bCs/>
        </w:rPr>
      </w:pPr>
      <w:r w:rsidRPr="00AC3397">
        <w:rPr>
          <w:rFonts w:ascii="Garamond" w:hAnsi="Garamond" w:cs="Arial"/>
          <w:b/>
          <w:bCs/>
        </w:rPr>
        <w:t xml:space="preserve">Položka 27 </w:t>
      </w:r>
    </w:p>
    <w:p w:rsidR="00000000" w:rsidRPr="00AC3397" w:rsidRDefault="00C96D47" w:rsidP="00521411">
      <w:pPr>
        <w:widowControl w:val="0"/>
        <w:autoSpaceDE w:val="0"/>
        <w:autoSpaceDN w:val="0"/>
        <w:adjustRightInd w:val="0"/>
        <w:spacing w:after="0" w:line="240" w:lineRule="auto"/>
        <w:jc w:val="both"/>
        <w:rPr>
          <w:rFonts w:ascii="Garamond" w:hAnsi="Garamond" w:cs="Arial"/>
        </w:rPr>
      </w:pPr>
      <w:r w:rsidRPr="00AC3397">
        <w:rPr>
          <w:rFonts w:ascii="Garamond" w:hAnsi="Garamond" w:cs="Courier"/>
        </w:rPr>
        <w:t>Za sepsání p</w:t>
      </w:r>
      <w:r w:rsidRPr="00AC3397">
        <w:rPr>
          <w:rFonts w:ascii="Garamond" w:hAnsi="Garamond" w:cs="Courier"/>
        </w:rPr>
        <w:t>odání do p</w:t>
      </w:r>
      <w:r w:rsidR="00521411" w:rsidRPr="00AC3397">
        <w:rPr>
          <w:rFonts w:ascii="Garamond" w:hAnsi="Garamond" w:cs="Courier"/>
        </w:rPr>
        <w:t xml:space="preserve">rotokolu, jestliže to umožňuje </w:t>
      </w:r>
      <w:r w:rsidRPr="00AC3397">
        <w:rPr>
          <w:rFonts w:ascii="Garamond" w:hAnsi="Garamond" w:cs="Courier"/>
        </w:rPr>
        <w:t>občanský</w:t>
      </w:r>
      <w:r w:rsidR="00521411" w:rsidRPr="00AC3397">
        <w:rPr>
          <w:rFonts w:ascii="Garamond" w:hAnsi="Garamond" w:cs="Courier"/>
        </w:rPr>
        <w:t xml:space="preserve"> </w:t>
      </w:r>
      <w:r w:rsidRPr="00AC3397">
        <w:rPr>
          <w:rFonts w:ascii="Garamond" w:hAnsi="Garamond" w:cs="Courier"/>
        </w:rPr>
        <w:t>soudní řád</w:t>
      </w:r>
      <w:r w:rsidRPr="00AC3397">
        <w:rPr>
          <w:rFonts w:ascii="Garamond" w:hAnsi="Garamond" w:cs="Courier"/>
        </w:rPr>
        <w:t xml:space="preserve"> nebo zákon o zvláštních</w:t>
      </w:r>
      <w:r w:rsidR="00521411" w:rsidRPr="00AC3397">
        <w:rPr>
          <w:rFonts w:ascii="Garamond" w:hAnsi="Garamond" w:cs="Courier"/>
        </w:rPr>
        <w:t xml:space="preserve"> </w:t>
      </w:r>
      <w:r w:rsidRPr="00AC3397">
        <w:rPr>
          <w:rFonts w:ascii="Garamond" w:hAnsi="Garamond" w:cs="Courier"/>
        </w:rPr>
        <w:t>řízeních soudních nebo</w:t>
      </w:r>
      <w:r w:rsidRPr="00AC3397">
        <w:rPr>
          <w:rFonts w:ascii="Garamond" w:hAnsi="Garamond" w:cs="Courier"/>
        </w:rPr>
        <w:t xml:space="preserve"> </w:t>
      </w:r>
      <w:r w:rsidRPr="00AC3397">
        <w:rPr>
          <w:rFonts w:ascii="Garamond" w:hAnsi="Garamond" w:cs="Courier"/>
        </w:rPr>
        <w:t>soudní řád správní</w:t>
      </w:r>
      <w:r w:rsidR="00521411" w:rsidRPr="00AC3397">
        <w:rPr>
          <w:rFonts w:ascii="Garamond" w:hAnsi="Garamond" w:cs="Courier"/>
        </w:rPr>
        <w:t xml:space="preserve"> </w:t>
      </w:r>
      <w:r w:rsidR="00AC3397">
        <w:rPr>
          <w:rFonts w:ascii="Garamond" w:hAnsi="Garamond" w:cs="Courier"/>
        </w:rPr>
        <w:tab/>
      </w:r>
      <w:r w:rsidR="00AC3397">
        <w:rPr>
          <w:rFonts w:ascii="Garamond" w:hAnsi="Garamond" w:cs="Courier"/>
        </w:rPr>
        <w:tab/>
      </w:r>
      <w:r w:rsidR="00AC3397">
        <w:rPr>
          <w:rFonts w:ascii="Garamond" w:hAnsi="Garamond" w:cs="Courier"/>
        </w:rPr>
        <w:tab/>
      </w:r>
      <w:r w:rsidR="00AC3397">
        <w:rPr>
          <w:rFonts w:ascii="Garamond" w:hAnsi="Garamond" w:cs="Courier"/>
        </w:rPr>
        <w:tab/>
      </w:r>
      <w:r w:rsidR="00AC3397">
        <w:rPr>
          <w:rFonts w:ascii="Garamond" w:hAnsi="Garamond" w:cs="Courier"/>
        </w:rPr>
        <w:tab/>
      </w:r>
      <w:r w:rsidR="00AC3397">
        <w:rPr>
          <w:rFonts w:ascii="Garamond" w:hAnsi="Garamond" w:cs="Courier"/>
        </w:rPr>
        <w:tab/>
      </w:r>
      <w:r w:rsidRPr="00AC3397">
        <w:rPr>
          <w:rFonts w:ascii="Garamond" w:hAnsi="Garamond" w:cs="Courier"/>
          <w:b/>
        </w:rPr>
        <w:t>1 000 Kč</w:t>
      </w:r>
    </w:p>
    <w:p w:rsidR="00521411" w:rsidRPr="00AC3397" w:rsidRDefault="00521411" w:rsidP="00521411">
      <w:pPr>
        <w:widowControl w:val="0"/>
        <w:autoSpaceDE w:val="0"/>
        <w:autoSpaceDN w:val="0"/>
        <w:adjustRightInd w:val="0"/>
        <w:spacing w:after="0" w:line="240" w:lineRule="auto"/>
        <w:rPr>
          <w:rFonts w:ascii="Garamond" w:hAnsi="Garamond" w:cs="Arial"/>
          <w:b/>
          <w:bCs/>
        </w:rPr>
      </w:pPr>
    </w:p>
    <w:p w:rsidR="00000000" w:rsidRPr="00AC3397" w:rsidRDefault="00C96D47" w:rsidP="00521411">
      <w:pPr>
        <w:widowControl w:val="0"/>
        <w:autoSpaceDE w:val="0"/>
        <w:autoSpaceDN w:val="0"/>
        <w:adjustRightInd w:val="0"/>
        <w:spacing w:after="0" w:line="240" w:lineRule="auto"/>
        <w:rPr>
          <w:rFonts w:ascii="Garamond" w:hAnsi="Garamond" w:cs="Arial"/>
          <w:b/>
          <w:bCs/>
        </w:rPr>
      </w:pPr>
      <w:r w:rsidRPr="00AC3397">
        <w:rPr>
          <w:rFonts w:ascii="Garamond" w:hAnsi="Garamond" w:cs="Arial"/>
          <w:b/>
          <w:bCs/>
        </w:rPr>
        <w:t xml:space="preserve">Položka 28 </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Courier"/>
        </w:rPr>
        <w:t xml:space="preserve">1. </w:t>
      </w:r>
      <w:r w:rsidRPr="00AC3397">
        <w:rPr>
          <w:rFonts w:ascii="Garamond" w:hAnsi="Garamond" w:cs="Courier"/>
        </w:rPr>
        <w:t>Za vystavení úředního vysvědčení o skutečnostech známých ze</w:t>
      </w:r>
      <w:r w:rsidR="00521411" w:rsidRPr="00AC3397">
        <w:rPr>
          <w:rFonts w:ascii="Garamond" w:hAnsi="Garamond" w:cs="Courier"/>
        </w:rPr>
        <w:t xml:space="preserve"> </w:t>
      </w:r>
      <w:r w:rsidRPr="00AC3397">
        <w:rPr>
          <w:rFonts w:ascii="Garamond" w:hAnsi="Garamond" w:cs="Courier"/>
        </w:rPr>
        <w:t>soudních spisů</w:t>
      </w:r>
      <w:r w:rsidR="00521411" w:rsidRPr="00AC3397">
        <w:rPr>
          <w:rFonts w:ascii="Garamond" w:hAnsi="Garamond" w:cs="Courier"/>
        </w:rPr>
        <w:tab/>
      </w:r>
      <w:r w:rsidR="00521411" w:rsidRPr="00AC3397">
        <w:rPr>
          <w:rFonts w:ascii="Garamond" w:hAnsi="Garamond" w:cs="Courier"/>
        </w:rPr>
        <w:tab/>
      </w:r>
      <w:r w:rsidRPr="00AC3397">
        <w:rPr>
          <w:rFonts w:ascii="Garamond" w:hAnsi="Garamond" w:cs="Courier"/>
          <w:b/>
        </w:rPr>
        <w:t>150 Kč</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Arial"/>
        </w:rPr>
        <w:t xml:space="preserve"> </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Arial"/>
        </w:rPr>
        <w:t>2. Spisy vedenými so</w:t>
      </w:r>
      <w:r w:rsidRPr="00AC3397">
        <w:rPr>
          <w:rFonts w:ascii="Garamond" w:hAnsi="Garamond" w:cs="Arial"/>
        </w:rPr>
        <w:t xml:space="preserve">udem se rozumí i spisy bývalých státních notářství, státních arbitráží, vojenských soudů, Nejvyššího soudu ČSFR, bývalého Nejvyššího soudu, popřípadě dalších orgánů, jejichž spisy jsou uloženy u soudů České republiky. </w:t>
      </w:r>
    </w:p>
    <w:p w:rsidR="00521411" w:rsidRPr="00AC3397" w:rsidRDefault="00521411">
      <w:pPr>
        <w:widowControl w:val="0"/>
        <w:autoSpaceDE w:val="0"/>
        <w:autoSpaceDN w:val="0"/>
        <w:adjustRightInd w:val="0"/>
        <w:spacing w:after="0" w:line="240" w:lineRule="auto"/>
        <w:jc w:val="center"/>
        <w:rPr>
          <w:rFonts w:ascii="Garamond" w:hAnsi="Garamond" w:cs="Arial"/>
          <w:b/>
          <w:bCs/>
        </w:rPr>
      </w:pPr>
    </w:p>
    <w:p w:rsidR="00000000" w:rsidRPr="00AC3397" w:rsidRDefault="00C96D47" w:rsidP="00521411">
      <w:pPr>
        <w:widowControl w:val="0"/>
        <w:autoSpaceDE w:val="0"/>
        <w:autoSpaceDN w:val="0"/>
        <w:adjustRightInd w:val="0"/>
        <w:spacing w:after="0" w:line="240" w:lineRule="auto"/>
        <w:rPr>
          <w:rFonts w:ascii="Garamond" w:hAnsi="Garamond" w:cs="Arial"/>
          <w:b/>
          <w:bCs/>
        </w:rPr>
      </w:pPr>
      <w:r w:rsidRPr="00AC3397">
        <w:rPr>
          <w:rFonts w:ascii="Garamond" w:hAnsi="Garamond" w:cs="Arial"/>
          <w:b/>
          <w:bCs/>
        </w:rPr>
        <w:t xml:space="preserve">Položka 29 </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Courier"/>
        </w:rPr>
        <w:t>1. Za</w:t>
      </w:r>
      <w:r w:rsidRPr="00AC3397">
        <w:rPr>
          <w:rFonts w:ascii="Garamond" w:hAnsi="Garamond" w:cs="Courier"/>
        </w:rPr>
        <w:t xml:space="preserve"> vydání</w:t>
      </w:r>
      <w:r w:rsidRPr="00AC3397">
        <w:rPr>
          <w:rFonts w:ascii="Garamond" w:hAnsi="Garamond" w:cs="Courier"/>
        </w:rPr>
        <w:t xml:space="preserve"> osvědčení</w:t>
      </w:r>
      <w:r w:rsidRPr="00AC3397">
        <w:rPr>
          <w:rFonts w:ascii="Garamond" w:hAnsi="Garamond" w:cs="Courier"/>
        </w:rPr>
        <w:t xml:space="preserve"> či </w:t>
      </w:r>
      <w:r w:rsidRPr="00AC3397">
        <w:rPr>
          <w:rFonts w:ascii="Garamond" w:hAnsi="Garamond" w:cs="Courier"/>
        </w:rPr>
        <w:t>potvrzení</w:t>
      </w:r>
      <w:r w:rsidRPr="00AC3397">
        <w:rPr>
          <w:rFonts w:ascii="Garamond" w:hAnsi="Garamond" w:cs="Courier"/>
        </w:rPr>
        <w:t xml:space="preserve"> podle </w:t>
      </w:r>
      <w:r w:rsidRPr="00AC3397">
        <w:rPr>
          <w:rFonts w:ascii="Garamond" w:hAnsi="Garamond" w:cs="Courier"/>
        </w:rPr>
        <w:t>právních</w:t>
      </w:r>
      <w:r w:rsidRPr="00AC3397">
        <w:rPr>
          <w:rFonts w:ascii="Garamond" w:hAnsi="Garamond" w:cs="Courier"/>
        </w:rPr>
        <w:t xml:space="preserve"> předpisů</w:t>
      </w:r>
      <w:r w:rsidRPr="00AC3397">
        <w:rPr>
          <w:rFonts w:ascii="Garamond" w:hAnsi="Garamond" w:cs="Courier"/>
        </w:rPr>
        <w:t xml:space="preserve"> Evropské unie</w:t>
      </w:r>
      <w:r w:rsidR="00521411" w:rsidRPr="00AC3397">
        <w:rPr>
          <w:rFonts w:ascii="Garamond" w:hAnsi="Garamond" w:cs="Courier"/>
        </w:rPr>
        <w:tab/>
      </w:r>
      <w:r w:rsidR="00521411" w:rsidRPr="00AC3397">
        <w:rPr>
          <w:rFonts w:ascii="Garamond" w:hAnsi="Garamond" w:cs="Courier"/>
        </w:rPr>
        <w:tab/>
      </w:r>
      <w:r w:rsidR="00521411" w:rsidRPr="00AC3397">
        <w:rPr>
          <w:rFonts w:ascii="Garamond" w:hAnsi="Garamond" w:cs="Courier"/>
        </w:rPr>
        <w:tab/>
      </w:r>
      <w:r w:rsidRPr="00AC3397">
        <w:rPr>
          <w:rFonts w:ascii="Garamond" w:hAnsi="Garamond" w:cs="Courier"/>
          <w:b/>
        </w:rPr>
        <w:t>300 Kč</w:t>
      </w:r>
    </w:p>
    <w:p w:rsidR="00000000" w:rsidRPr="00AC3397" w:rsidRDefault="00C96D47">
      <w:pPr>
        <w:widowControl w:val="0"/>
        <w:autoSpaceDE w:val="0"/>
        <w:autoSpaceDN w:val="0"/>
        <w:adjustRightInd w:val="0"/>
        <w:spacing w:after="0" w:line="240" w:lineRule="auto"/>
        <w:jc w:val="both"/>
        <w:rPr>
          <w:rFonts w:ascii="Garamond" w:hAnsi="Garamond" w:cs="Courier"/>
        </w:rPr>
      </w:pPr>
    </w:p>
    <w:p w:rsidR="00000000" w:rsidRPr="00AC3397" w:rsidRDefault="00C96D47">
      <w:pPr>
        <w:widowControl w:val="0"/>
        <w:autoSpaceDE w:val="0"/>
        <w:autoSpaceDN w:val="0"/>
        <w:adjustRightInd w:val="0"/>
        <w:spacing w:after="0" w:line="240" w:lineRule="auto"/>
        <w:jc w:val="both"/>
        <w:rPr>
          <w:rFonts w:ascii="Garamond" w:hAnsi="Garamond" w:cs="Arial"/>
          <w:b/>
        </w:rPr>
      </w:pPr>
      <w:r w:rsidRPr="00AC3397">
        <w:rPr>
          <w:rFonts w:ascii="Garamond" w:hAnsi="Garamond" w:cs="Courier"/>
        </w:rPr>
        <w:t>2. Za vydání, změnu nebo zrušení evropského dědického</w:t>
      </w:r>
      <w:r w:rsidRPr="00AC3397">
        <w:rPr>
          <w:rFonts w:ascii="Garamond" w:hAnsi="Garamond" w:cs="Courier"/>
        </w:rPr>
        <w:t xml:space="preserve"> osvědčení</w:t>
      </w:r>
      <w:r w:rsidR="00521411" w:rsidRPr="00AC3397">
        <w:rPr>
          <w:rFonts w:ascii="Garamond" w:hAnsi="Garamond" w:cs="Courier"/>
        </w:rPr>
        <w:t xml:space="preserve"> (Nařízení Evropského parlamentu a Rady č. 650/2012 ze dne 4. července 2012 o příslušnosti, rozhodném právu, uznávání a výkonu rozhodnutí a přijímání a výkonu veřejných listin v dědických věcech a o vytvoření evropského dědického osvědčení.</w:t>
      </w:r>
      <w:r w:rsidRPr="00AC3397">
        <w:rPr>
          <w:rFonts w:ascii="Garamond" w:hAnsi="Garamond" w:cs="Courier"/>
        </w:rPr>
        <w:t>)</w:t>
      </w:r>
      <w:r w:rsidR="0067740A" w:rsidRPr="00AC3397">
        <w:rPr>
          <w:rFonts w:ascii="Garamond" w:hAnsi="Garamond" w:cs="Courier"/>
        </w:rPr>
        <w:tab/>
      </w:r>
      <w:r w:rsidR="0067740A" w:rsidRPr="00AC3397">
        <w:rPr>
          <w:rFonts w:ascii="Garamond" w:hAnsi="Garamond" w:cs="Courier"/>
        </w:rPr>
        <w:tab/>
      </w:r>
      <w:r w:rsidR="0067740A" w:rsidRPr="00AC3397">
        <w:rPr>
          <w:rFonts w:ascii="Garamond" w:hAnsi="Garamond" w:cs="Courier"/>
        </w:rPr>
        <w:tab/>
      </w:r>
      <w:r w:rsidR="0067740A" w:rsidRPr="00AC3397">
        <w:rPr>
          <w:rFonts w:ascii="Garamond" w:hAnsi="Garamond" w:cs="Courier"/>
        </w:rPr>
        <w:tab/>
      </w:r>
      <w:r w:rsidR="0067740A" w:rsidRPr="00AC3397">
        <w:rPr>
          <w:rFonts w:ascii="Garamond" w:hAnsi="Garamond" w:cs="Courier"/>
        </w:rPr>
        <w:tab/>
      </w:r>
      <w:r w:rsidR="00AC3397">
        <w:rPr>
          <w:rFonts w:ascii="Garamond" w:hAnsi="Garamond" w:cs="Courier"/>
        </w:rPr>
        <w:tab/>
      </w:r>
      <w:r w:rsidR="0067740A" w:rsidRPr="00AC3397">
        <w:rPr>
          <w:rFonts w:ascii="Garamond" w:hAnsi="Garamond" w:cs="Courier"/>
        </w:rPr>
        <w:tab/>
      </w:r>
      <w:r w:rsidR="0067740A" w:rsidRPr="00AC3397">
        <w:rPr>
          <w:rFonts w:ascii="Garamond" w:hAnsi="Garamond" w:cs="Courier"/>
        </w:rPr>
        <w:tab/>
      </w:r>
      <w:r w:rsidR="0067740A" w:rsidRPr="00AC3397">
        <w:rPr>
          <w:rFonts w:ascii="Garamond" w:hAnsi="Garamond" w:cs="Courier"/>
        </w:rPr>
        <w:tab/>
      </w:r>
      <w:r w:rsidR="0067740A" w:rsidRPr="00AC3397">
        <w:rPr>
          <w:rFonts w:ascii="Garamond" w:hAnsi="Garamond" w:cs="Courier"/>
        </w:rPr>
        <w:tab/>
      </w:r>
      <w:r w:rsidRPr="00AC3397">
        <w:rPr>
          <w:rFonts w:ascii="Garamond" w:hAnsi="Garamond" w:cs="Courier"/>
          <w:b/>
        </w:rPr>
        <w:t>500 Kč</w:t>
      </w:r>
    </w:p>
    <w:p w:rsidR="00521411" w:rsidRPr="00AC3397" w:rsidRDefault="00521411">
      <w:pPr>
        <w:widowControl w:val="0"/>
        <w:autoSpaceDE w:val="0"/>
        <w:autoSpaceDN w:val="0"/>
        <w:adjustRightInd w:val="0"/>
        <w:spacing w:after="0" w:line="240" w:lineRule="auto"/>
        <w:jc w:val="center"/>
        <w:rPr>
          <w:rFonts w:ascii="Garamond" w:hAnsi="Garamond" w:cs="Arial"/>
          <w:b/>
          <w:bCs/>
        </w:rPr>
      </w:pPr>
    </w:p>
    <w:p w:rsidR="00000000" w:rsidRPr="00AC3397" w:rsidRDefault="00C96D47" w:rsidP="00521411">
      <w:pPr>
        <w:widowControl w:val="0"/>
        <w:autoSpaceDE w:val="0"/>
        <w:autoSpaceDN w:val="0"/>
        <w:adjustRightInd w:val="0"/>
        <w:spacing w:after="0" w:line="240" w:lineRule="auto"/>
        <w:rPr>
          <w:rFonts w:ascii="Garamond" w:hAnsi="Garamond" w:cs="Arial"/>
          <w:b/>
          <w:bCs/>
        </w:rPr>
      </w:pPr>
      <w:r w:rsidRPr="00AC3397">
        <w:rPr>
          <w:rFonts w:ascii="Garamond" w:hAnsi="Garamond" w:cs="Arial"/>
          <w:b/>
          <w:bCs/>
        </w:rPr>
        <w:t xml:space="preserve">Položka 30 </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Courier"/>
        </w:rPr>
        <w:t>1. Za vyhotovení stejnopisu (opisu) rozhodnutí, protokolu a ověřeného</w:t>
      </w:r>
      <w:r w:rsidR="0067740A" w:rsidRPr="00AC3397">
        <w:rPr>
          <w:rFonts w:ascii="Garamond" w:hAnsi="Garamond" w:cs="Courier"/>
        </w:rPr>
        <w:t xml:space="preserve"> </w:t>
      </w:r>
      <w:r w:rsidRPr="00AC3397">
        <w:rPr>
          <w:rFonts w:ascii="Garamond" w:hAnsi="Garamond" w:cs="Courier"/>
        </w:rPr>
        <w:t>v</w:t>
      </w:r>
      <w:r>
        <w:rPr>
          <w:rFonts w:ascii="Garamond" w:hAnsi="Garamond" w:cs="Courier"/>
        </w:rPr>
        <w:t>ýpisu z rejstříků a evidencí za </w:t>
      </w:r>
      <w:r w:rsidRPr="00AC3397">
        <w:rPr>
          <w:rFonts w:ascii="Garamond" w:hAnsi="Garamond" w:cs="Courier"/>
        </w:rPr>
        <w:t>každou i započatou stránku</w:t>
      </w:r>
      <w:r w:rsidR="00AC3397">
        <w:rPr>
          <w:rFonts w:ascii="Garamond" w:hAnsi="Garamond" w:cs="Courier"/>
        </w:rPr>
        <w:tab/>
      </w:r>
      <w:r w:rsidR="00AC3397">
        <w:rPr>
          <w:rFonts w:ascii="Garamond" w:hAnsi="Garamond" w:cs="Courier"/>
        </w:rPr>
        <w:tab/>
      </w:r>
      <w:r w:rsidR="00AC3397">
        <w:rPr>
          <w:rFonts w:ascii="Garamond" w:hAnsi="Garamond" w:cs="Courier"/>
        </w:rPr>
        <w:tab/>
      </w:r>
      <w:r w:rsidR="00AC3397">
        <w:rPr>
          <w:rFonts w:ascii="Garamond" w:hAnsi="Garamond" w:cs="Courier"/>
        </w:rPr>
        <w:tab/>
      </w:r>
      <w:r w:rsidR="00AC3397">
        <w:rPr>
          <w:rFonts w:ascii="Garamond" w:hAnsi="Garamond" w:cs="Courier"/>
        </w:rPr>
        <w:tab/>
      </w:r>
      <w:r w:rsidR="00AC3397">
        <w:rPr>
          <w:rFonts w:ascii="Garamond" w:hAnsi="Garamond" w:cs="Courier"/>
        </w:rPr>
        <w:tab/>
      </w:r>
      <w:r w:rsidR="00AC3397">
        <w:rPr>
          <w:rFonts w:ascii="Garamond" w:hAnsi="Garamond" w:cs="Courier"/>
        </w:rPr>
        <w:tab/>
      </w:r>
      <w:r w:rsidR="0067740A" w:rsidRPr="00AC3397">
        <w:rPr>
          <w:rFonts w:ascii="Garamond" w:hAnsi="Garamond" w:cs="Courier"/>
        </w:rPr>
        <w:tab/>
      </w:r>
      <w:r w:rsidRPr="00AC3397">
        <w:rPr>
          <w:rFonts w:ascii="Garamond" w:hAnsi="Garamond" w:cs="Courier"/>
          <w:b/>
        </w:rPr>
        <w:t>70 Kč</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Courier"/>
        </w:rPr>
        <w:t>2.</w:t>
      </w:r>
      <w:r w:rsidRPr="00AC3397">
        <w:rPr>
          <w:rFonts w:ascii="Garamond" w:hAnsi="Garamond" w:cs="Courier"/>
        </w:rPr>
        <w:t xml:space="preserve"> Za</w:t>
      </w:r>
      <w:r w:rsidRPr="00AC3397">
        <w:rPr>
          <w:rFonts w:ascii="Garamond" w:hAnsi="Garamond" w:cs="Courier"/>
        </w:rPr>
        <w:t xml:space="preserve"> vyhotovení kopie (fotokopie) listin, protokolu, příloh,</w:t>
      </w:r>
      <w:r w:rsidR="0067740A" w:rsidRPr="00AC3397">
        <w:rPr>
          <w:rFonts w:ascii="Garamond" w:hAnsi="Garamond" w:cs="Courier"/>
        </w:rPr>
        <w:t xml:space="preserve"> </w:t>
      </w:r>
      <w:r w:rsidRPr="00AC3397">
        <w:rPr>
          <w:rFonts w:ascii="Garamond" w:hAnsi="Garamond" w:cs="Courier"/>
        </w:rPr>
        <w:t>záznamů, jiných částí spisů a o</w:t>
      </w:r>
      <w:r w:rsidRPr="00AC3397">
        <w:rPr>
          <w:rFonts w:ascii="Garamond" w:hAnsi="Garamond" w:cs="Courier"/>
        </w:rPr>
        <w:t xml:space="preserve">statních evidenčních pomůcek </w:t>
      </w:r>
      <w:r w:rsidRPr="00AC3397">
        <w:rPr>
          <w:rFonts w:ascii="Garamond" w:hAnsi="Garamond" w:cs="Courier"/>
        </w:rPr>
        <w:t xml:space="preserve">vedených soudem včetně pořízených výpisů z nich za každou i </w:t>
      </w:r>
      <w:r w:rsidRPr="00AC3397">
        <w:rPr>
          <w:rFonts w:ascii="Garamond" w:hAnsi="Garamond" w:cs="Courier"/>
        </w:rPr>
        <w:t>započatou stránku</w:t>
      </w:r>
      <w:r w:rsidR="0067740A" w:rsidRPr="00AC3397">
        <w:rPr>
          <w:rFonts w:ascii="Garamond" w:hAnsi="Garamond" w:cs="Courier"/>
        </w:rPr>
        <w:tab/>
      </w:r>
      <w:r w:rsidR="0067740A" w:rsidRPr="00AC3397">
        <w:rPr>
          <w:rFonts w:ascii="Garamond" w:hAnsi="Garamond" w:cs="Courier"/>
        </w:rPr>
        <w:tab/>
      </w:r>
      <w:r w:rsidR="0067740A" w:rsidRPr="00AC3397">
        <w:rPr>
          <w:rFonts w:ascii="Garamond" w:hAnsi="Garamond" w:cs="Courier"/>
        </w:rPr>
        <w:tab/>
      </w:r>
      <w:r w:rsidR="0067740A" w:rsidRPr="00AC3397">
        <w:rPr>
          <w:rFonts w:ascii="Garamond" w:hAnsi="Garamond" w:cs="Courier"/>
        </w:rPr>
        <w:tab/>
      </w:r>
      <w:r w:rsidR="0067740A" w:rsidRPr="00AC3397">
        <w:rPr>
          <w:rFonts w:ascii="Garamond" w:hAnsi="Garamond" w:cs="Courier"/>
        </w:rPr>
        <w:tab/>
      </w:r>
      <w:r w:rsidR="00AC3397">
        <w:rPr>
          <w:rFonts w:ascii="Garamond" w:hAnsi="Garamond" w:cs="Courier"/>
        </w:rPr>
        <w:tab/>
      </w:r>
      <w:r w:rsidR="00AC3397">
        <w:rPr>
          <w:rFonts w:ascii="Garamond" w:hAnsi="Garamond" w:cs="Courier"/>
        </w:rPr>
        <w:tab/>
      </w:r>
      <w:r w:rsidR="00AC3397">
        <w:rPr>
          <w:rFonts w:ascii="Garamond" w:hAnsi="Garamond" w:cs="Courier"/>
        </w:rPr>
        <w:tab/>
      </w:r>
      <w:r w:rsidR="00AC3397">
        <w:rPr>
          <w:rFonts w:ascii="Garamond" w:hAnsi="Garamond" w:cs="Courier"/>
        </w:rPr>
        <w:tab/>
      </w:r>
      <w:r w:rsidR="0067740A" w:rsidRPr="00AC3397">
        <w:rPr>
          <w:rFonts w:ascii="Garamond" w:hAnsi="Garamond" w:cs="Courier"/>
        </w:rPr>
        <w:tab/>
      </w:r>
      <w:r w:rsidR="0067740A" w:rsidRPr="00AC3397">
        <w:rPr>
          <w:rFonts w:ascii="Garamond" w:hAnsi="Garamond" w:cs="Courier"/>
        </w:rPr>
        <w:tab/>
      </w:r>
      <w:r w:rsidRPr="00AC3397">
        <w:rPr>
          <w:rFonts w:ascii="Garamond" w:hAnsi="Garamond" w:cs="Courier"/>
          <w:b/>
        </w:rPr>
        <w:t>20 Kč</w:t>
      </w:r>
    </w:p>
    <w:p w:rsidR="00000000" w:rsidRPr="00AC3397" w:rsidRDefault="00C96D47">
      <w:pPr>
        <w:widowControl w:val="0"/>
        <w:autoSpaceDE w:val="0"/>
        <w:autoSpaceDN w:val="0"/>
        <w:adjustRightInd w:val="0"/>
        <w:spacing w:after="0" w:line="240" w:lineRule="auto"/>
        <w:jc w:val="both"/>
        <w:rPr>
          <w:rFonts w:ascii="Garamond" w:hAnsi="Garamond" w:cs="Arial"/>
        </w:rPr>
      </w:pP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Arial"/>
        </w:rPr>
        <w:t>3. Poplatku nepodléhá stejnopis nebo kopie protokolu vyhotovené k žádosti účastníka,</w:t>
      </w:r>
      <w:r w:rsidRPr="00AC3397">
        <w:rPr>
          <w:rFonts w:ascii="Garamond" w:hAnsi="Garamond" w:cs="Arial"/>
        </w:rPr>
        <w:t xml:space="preserve"> která byla učiněna při úkonu, o němž se protokol sepisuje. </w:t>
      </w:r>
    </w:p>
    <w:p w:rsidR="00000000" w:rsidRPr="00AC3397" w:rsidRDefault="00C96D47">
      <w:pPr>
        <w:widowControl w:val="0"/>
        <w:autoSpaceDE w:val="0"/>
        <w:autoSpaceDN w:val="0"/>
        <w:adjustRightInd w:val="0"/>
        <w:spacing w:after="0" w:line="240" w:lineRule="auto"/>
        <w:rPr>
          <w:rFonts w:ascii="Garamond" w:hAnsi="Garamond" w:cs="Arial"/>
        </w:rPr>
      </w:pPr>
      <w:r w:rsidRPr="00AC3397">
        <w:rPr>
          <w:rFonts w:ascii="Garamond" w:hAnsi="Garamond" w:cs="Arial"/>
        </w:rPr>
        <w:t xml:space="preserve"> </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Arial"/>
        </w:rPr>
        <w:t xml:space="preserve">4. Poplatek podle této položky se vybere i za vyhotovení stejnopisů podání a jeho příloh soudem, byl-li k jejich předložení poplatník marně soudem vyzván. </w:t>
      </w:r>
    </w:p>
    <w:p w:rsidR="00000000" w:rsidRPr="00AC3397" w:rsidRDefault="00C96D47">
      <w:pPr>
        <w:widowControl w:val="0"/>
        <w:autoSpaceDE w:val="0"/>
        <w:autoSpaceDN w:val="0"/>
        <w:adjustRightInd w:val="0"/>
        <w:spacing w:after="0" w:line="240" w:lineRule="auto"/>
        <w:rPr>
          <w:rFonts w:ascii="Garamond" w:hAnsi="Garamond" w:cs="Arial"/>
        </w:rPr>
      </w:pPr>
      <w:r w:rsidRPr="00AC3397">
        <w:rPr>
          <w:rFonts w:ascii="Garamond" w:hAnsi="Garamond" w:cs="Arial"/>
        </w:rPr>
        <w:t xml:space="preserve"> </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Arial"/>
        </w:rPr>
        <w:t>5. Spisy vedenými soudem se rozum</w:t>
      </w:r>
      <w:r w:rsidRPr="00AC3397">
        <w:rPr>
          <w:rFonts w:ascii="Garamond" w:hAnsi="Garamond" w:cs="Arial"/>
        </w:rPr>
        <w:t xml:space="preserve">í i spisy bývalých státních notářství, státních arbitráží, vojenských soudů, Nejvyššího soudu ČSFR, bývalého Nejvyššího soudu, popřípadě dalších orgánů, jejichž spisy jsou uloženy u soudů České republiky. </w:t>
      </w:r>
    </w:p>
    <w:p w:rsidR="00000000" w:rsidRPr="00AC3397" w:rsidRDefault="00C96D47">
      <w:pPr>
        <w:widowControl w:val="0"/>
        <w:autoSpaceDE w:val="0"/>
        <w:autoSpaceDN w:val="0"/>
        <w:adjustRightInd w:val="0"/>
        <w:spacing w:after="0" w:line="240" w:lineRule="auto"/>
        <w:rPr>
          <w:rFonts w:ascii="Garamond" w:hAnsi="Garamond" w:cs="Arial"/>
        </w:rPr>
      </w:pPr>
      <w:r w:rsidRPr="00AC3397">
        <w:rPr>
          <w:rFonts w:ascii="Garamond" w:hAnsi="Garamond" w:cs="Arial"/>
        </w:rPr>
        <w:t xml:space="preserve"> </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Arial"/>
        </w:rPr>
        <w:t>6. Na vyhotoveních podle této položky se vyznač</w:t>
      </w:r>
      <w:r w:rsidRPr="00AC3397">
        <w:rPr>
          <w:rFonts w:ascii="Garamond" w:hAnsi="Garamond" w:cs="Arial"/>
        </w:rPr>
        <w:t xml:space="preserve">í účel, k němuž budou použita, je-li poplatník od poplatku za úkon osvobozen podle </w:t>
      </w:r>
      <w:r w:rsidRPr="00AC3397">
        <w:rPr>
          <w:rFonts w:ascii="Garamond" w:hAnsi="Garamond" w:cs="Arial"/>
        </w:rPr>
        <w:t>§ 11 odst. 2</w:t>
      </w:r>
      <w:r w:rsidRPr="00AC3397">
        <w:rPr>
          <w:rFonts w:ascii="Garamond" w:hAnsi="Garamond" w:cs="Arial"/>
        </w:rPr>
        <w:t xml:space="preserve">. </w:t>
      </w:r>
    </w:p>
    <w:p w:rsidR="00521411" w:rsidRPr="00AC3397" w:rsidRDefault="00521411">
      <w:pPr>
        <w:widowControl w:val="0"/>
        <w:autoSpaceDE w:val="0"/>
        <w:autoSpaceDN w:val="0"/>
        <w:adjustRightInd w:val="0"/>
        <w:spacing w:after="0" w:line="240" w:lineRule="auto"/>
        <w:jc w:val="center"/>
        <w:rPr>
          <w:rFonts w:ascii="Garamond" w:hAnsi="Garamond" w:cs="Arial"/>
          <w:b/>
          <w:bCs/>
        </w:rPr>
      </w:pPr>
    </w:p>
    <w:p w:rsidR="00000000" w:rsidRPr="00AC3397" w:rsidRDefault="00C96D47" w:rsidP="00521411">
      <w:pPr>
        <w:widowControl w:val="0"/>
        <w:autoSpaceDE w:val="0"/>
        <w:autoSpaceDN w:val="0"/>
        <w:adjustRightInd w:val="0"/>
        <w:spacing w:after="0" w:line="240" w:lineRule="auto"/>
        <w:rPr>
          <w:rFonts w:ascii="Garamond" w:hAnsi="Garamond" w:cs="Arial"/>
          <w:b/>
          <w:bCs/>
        </w:rPr>
      </w:pPr>
      <w:r w:rsidRPr="00AC3397">
        <w:rPr>
          <w:rFonts w:ascii="Garamond" w:hAnsi="Garamond" w:cs="Arial"/>
          <w:b/>
          <w:bCs/>
        </w:rPr>
        <w:t xml:space="preserve">Položka 31 </w:t>
      </w:r>
    </w:p>
    <w:p w:rsidR="00AC3397" w:rsidRDefault="00C96D47">
      <w:pPr>
        <w:widowControl w:val="0"/>
        <w:autoSpaceDE w:val="0"/>
        <w:autoSpaceDN w:val="0"/>
        <w:adjustRightInd w:val="0"/>
        <w:spacing w:after="0" w:line="240" w:lineRule="auto"/>
        <w:jc w:val="both"/>
        <w:rPr>
          <w:rFonts w:ascii="Garamond" w:hAnsi="Garamond" w:cs="Courier"/>
        </w:rPr>
      </w:pPr>
      <w:r w:rsidRPr="00AC3397">
        <w:rPr>
          <w:rFonts w:ascii="Garamond" w:hAnsi="Garamond" w:cs="Courier"/>
        </w:rPr>
        <w:t xml:space="preserve">1. </w:t>
      </w:r>
      <w:r w:rsidRPr="00AC3397">
        <w:rPr>
          <w:rFonts w:ascii="Garamond" w:hAnsi="Garamond" w:cs="Courier"/>
        </w:rPr>
        <w:t>Za poskytnutí kopie elektronických dat, které jsou souč</w:t>
      </w:r>
      <w:r w:rsidRPr="00AC3397">
        <w:rPr>
          <w:rFonts w:ascii="Garamond" w:hAnsi="Garamond" w:cs="Courier"/>
        </w:rPr>
        <w:t>ástí</w:t>
      </w:r>
      <w:r w:rsidRPr="00AC3397">
        <w:rPr>
          <w:rFonts w:ascii="Garamond" w:hAnsi="Garamond" w:cs="Courier"/>
        </w:rPr>
        <w:t xml:space="preserve"> spisu, na trv</w:t>
      </w:r>
      <w:r w:rsidR="00521411" w:rsidRPr="00AC3397">
        <w:rPr>
          <w:rFonts w:ascii="Garamond" w:hAnsi="Garamond" w:cs="Courier"/>
        </w:rPr>
        <w:t xml:space="preserve">além nosiči dat, </w:t>
      </w:r>
    </w:p>
    <w:p w:rsidR="00000000" w:rsidRPr="00AC3397" w:rsidRDefault="00521411">
      <w:pPr>
        <w:widowControl w:val="0"/>
        <w:autoSpaceDE w:val="0"/>
        <w:autoSpaceDN w:val="0"/>
        <w:adjustRightInd w:val="0"/>
        <w:spacing w:after="0" w:line="240" w:lineRule="auto"/>
        <w:jc w:val="both"/>
        <w:rPr>
          <w:rFonts w:ascii="Garamond" w:hAnsi="Garamond" w:cs="Arial"/>
        </w:rPr>
      </w:pPr>
      <w:r w:rsidRPr="00AC3397">
        <w:rPr>
          <w:rFonts w:ascii="Garamond" w:hAnsi="Garamond" w:cs="Courier"/>
        </w:rPr>
        <w:t>za každý nosič</w:t>
      </w:r>
      <w:r w:rsidRPr="00AC3397">
        <w:rPr>
          <w:rFonts w:ascii="Garamond" w:hAnsi="Garamond" w:cs="Courier"/>
        </w:rPr>
        <w:tab/>
      </w:r>
      <w:r w:rsidRPr="00AC3397">
        <w:rPr>
          <w:rFonts w:ascii="Garamond" w:hAnsi="Garamond" w:cs="Courier"/>
        </w:rPr>
        <w:tab/>
      </w:r>
      <w:r w:rsidR="00AC3397">
        <w:rPr>
          <w:rFonts w:ascii="Garamond" w:hAnsi="Garamond" w:cs="Courier"/>
        </w:rPr>
        <w:tab/>
      </w:r>
      <w:r w:rsidR="00AC3397">
        <w:rPr>
          <w:rFonts w:ascii="Garamond" w:hAnsi="Garamond" w:cs="Courier"/>
        </w:rPr>
        <w:tab/>
      </w:r>
      <w:r w:rsidR="00AC3397">
        <w:rPr>
          <w:rFonts w:ascii="Garamond" w:hAnsi="Garamond" w:cs="Courier"/>
        </w:rPr>
        <w:tab/>
      </w:r>
      <w:r w:rsidR="00AC3397">
        <w:rPr>
          <w:rFonts w:ascii="Garamond" w:hAnsi="Garamond" w:cs="Courier"/>
        </w:rPr>
        <w:tab/>
      </w:r>
      <w:r w:rsidR="00AC3397">
        <w:rPr>
          <w:rFonts w:ascii="Garamond" w:hAnsi="Garamond" w:cs="Courier"/>
        </w:rPr>
        <w:tab/>
      </w:r>
      <w:r w:rsidR="00AC3397">
        <w:rPr>
          <w:rFonts w:ascii="Garamond" w:hAnsi="Garamond" w:cs="Courier"/>
        </w:rPr>
        <w:tab/>
      </w:r>
      <w:r w:rsidR="00AC3397">
        <w:rPr>
          <w:rFonts w:ascii="Garamond" w:hAnsi="Garamond" w:cs="Courier"/>
        </w:rPr>
        <w:tab/>
      </w:r>
      <w:r w:rsidR="00AC3397">
        <w:rPr>
          <w:rFonts w:ascii="Garamond" w:hAnsi="Garamond" w:cs="Courier"/>
        </w:rPr>
        <w:tab/>
      </w:r>
      <w:r w:rsidR="00C96D47" w:rsidRPr="00AC3397">
        <w:rPr>
          <w:rFonts w:ascii="Garamond" w:hAnsi="Garamond" w:cs="Courier"/>
          <w:b/>
        </w:rPr>
        <w:t>50 Kč</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Arial"/>
        </w:rPr>
        <w:t xml:space="preserve"> </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Arial"/>
        </w:rPr>
        <w:t xml:space="preserve">2. Poplatku nepodléhá přenos elektronických dat prostřednictvím veřejné datové sítě nebo nahraných na nosič dat žadatele. </w:t>
      </w:r>
    </w:p>
    <w:p w:rsidR="00521411" w:rsidRPr="00AC3397" w:rsidRDefault="00521411">
      <w:pPr>
        <w:widowControl w:val="0"/>
        <w:autoSpaceDE w:val="0"/>
        <w:autoSpaceDN w:val="0"/>
        <w:adjustRightInd w:val="0"/>
        <w:spacing w:after="0" w:line="240" w:lineRule="auto"/>
        <w:jc w:val="center"/>
        <w:rPr>
          <w:rFonts w:ascii="Garamond" w:hAnsi="Garamond" w:cs="Arial"/>
          <w:b/>
          <w:bCs/>
        </w:rPr>
      </w:pPr>
    </w:p>
    <w:p w:rsidR="00000000" w:rsidRPr="00AC3397" w:rsidRDefault="00C96D47" w:rsidP="00521411">
      <w:pPr>
        <w:widowControl w:val="0"/>
        <w:autoSpaceDE w:val="0"/>
        <w:autoSpaceDN w:val="0"/>
        <w:adjustRightInd w:val="0"/>
        <w:spacing w:after="0" w:line="240" w:lineRule="auto"/>
        <w:rPr>
          <w:rFonts w:ascii="Garamond" w:hAnsi="Garamond" w:cs="Arial"/>
          <w:b/>
          <w:bCs/>
        </w:rPr>
      </w:pPr>
      <w:r w:rsidRPr="00AC3397">
        <w:rPr>
          <w:rFonts w:ascii="Garamond" w:hAnsi="Garamond" w:cs="Arial"/>
          <w:b/>
          <w:bCs/>
        </w:rPr>
        <w:t xml:space="preserve">Položka 32 </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Courier"/>
        </w:rPr>
        <w:t>1. Za přepis zvukového nebo zvukov</w:t>
      </w:r>
      <w:r w:rsidRPr="00AC3397">
        <w:rPr>
          <w:rFonts w:ascii="Garamond" w:hAnsi="Garamond" w:cs="Courier"/>
        </w:rPr>
        <w:t>ě obrazového záznamu ve formě</w:t>
      </w:r>
      <w:r w:rsidRPr="00AC3397">
        <w:rPr>
          <w:rFonts w:ascii="Garamond" w:hAnsi="Garamond" w:cs="Courier"/>
        </w:rPr>
        <w:t xml:space="preserve"> protokol</w:t>
      </w:r>
      <w:r w:rsidR="00521411" w:rsidRPr="00AC3397">
        <w:rPr>
          <w:rFonts w:ascii="Garamond" w:hAnsi="Garamond" w:cs="Courier"/>
        </w:rPr>
        <w:t>u za každou i započatou stránku</w:t>
      </w:r>
      <w:r w:rsidR="00521411" w:rsidRPr="00AC3397">
        <w:rPr>
          <w:rFonts w:ascii="Garamond" w:hAnsi="Garamond" w:cs="Courier"/>
        </w:rPr>
        <w:tab/>
      </w:r>
      <w:r w:rsidR="00AC3397">
        <w:rPr>
          <w:rFonts w:ascii="Garamond" w:hAnsi="Garamond" w:cs="Courier"/>
        </w:rPr>
        <w:tab/>
      </w:r>
      <w:r w:rsidR="00AC3397">
        <w:rPr>
          <w:rFonts w:ascii="Garamond" w:hAnsi="Garamond" w:cs="Courier"/>
        </w:rPr>
        <w:tab/>
      </w:r>
      <w:r w:rsidR="00AC3397">
        <w:rPr>
          <w:rFonts w:ascii="Garamond" w:hAnsi="Garamond" w:cs="Courier"/>
        </w:rPr>
        <w:tab/>
      </w:r>
      <w:r w:rsidR="00AC3397">
        <w:rPr>
          <w:rFonts w:ascii="Garamond" w:hAnsi="Garamond" w:cs="Courier"/>
        </w:rPr>
        <w:tab/>
      </w:r>
      <w:r w:rsidR="00AC3397">
        <w:rPr>
          <w:rFonts w:ascii="Garamond" w:hAnsi="Garamond" w:cs="Courier"/>
        </w:rPr>
        <w:tab/>
      </w:r>
      <w:r w:rsidR="00AC3397">
        <w:rPr>
          <w:rFonts w:ascii="Garamond" w:hAnsi="Garamond" w:cs="Courier"/>
        </w:rPr>
        <w:tab/>
      </w:r>
      <w:r w:rsidR="00AC3397">
        <w:rPr>
          <w:rFonts w:ascii="Garamond" w:hAnsi="Garamond" w:cs="Courier"/>
        </w:rPr>
        <w:tab/>
      </w:r>
      <w:r w:rsidR="00AC3397">
        <w:rPr>
          <w:rFonts w:ascii="Garamond" w:hAnsi="Garamond" w:cs="Courier"/>
        </w:rPr>
        <w:tab/>
      </w:r>
      <w:r w:rsidR="00AC3397">
        <w:rPr>
          <w:rFonts w:ascii="Garamond" w:hAnsi="Garamond" w:cs="Courier"/>
        </w:rPr>
        <w:tab/>
      </w:r>
      <w:r w:rsidR="00521411" w:rsidRPr="00AC3397">
        <w:rPr>
          <w:rFonts w:ascii="Garamond" w:hAnsi="Garamond" w:cs="Courier"/>
        </w:rPr>
        <w:tab/>
      </w:r>
      <w:r w:rsidRPr="00AC3397">
        <w:rPr>
          <w:rFonts w:ascii="Garamond" w:hAnsi="Garamond" w:cs="Courier"/>
          <w:b/>
        </w:rPr>
        <w:t>100 Kč</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Arial"/>
        </w:rPr>
        <w:t xml:space="preserve"> </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Arial"/>
        </w:rPr>
        <w:t>2. Poplatku nepodléhá přepis zvukového nebo zvukově obrazového záznamu ve formě protokolu, je-li pořizován pro neslyšícího či hluchoslepého účast</w:t>
      </w:r>
      <w:r w:rsidRPr="00AC3397">
        <w:rPr>
          <w:rFonts w:ascii="Garamond" w:hAnsi="Garamond" w:cs="Arial"/>
        </w:rPr>
        <w:t xml:space="preserve">níka. </w:t>
      </w:r>
    </w:p>
    <w:p w:rsidR="00000000" w:rsidRPr="00AC3397" w:rsidRDefault="00C96D47">
      <w:pPr>
        <w:widowControl w:val="0"/>
        <w:autoSpaceDE w:val="0"/>
        <w:autoSpaceDN w:val="0"/>
        <w:adjustRightInd w:val="0"/>
        <w:spacing w:after="0" w:line="240" w:lineRule="auto"/>
        <w:rPr>
          <w:rFonts w:ascii="Garamond" w:hAnsi="Garamond" w:cs="Arial"/>
        </w:rPr>
      </w:pPr>
      <w:r w:rsidRPr="00AC3397">
        <w:rPr>
          <w:rFonts w:ascii="Garamond" w:hAnsi="Garamond" w:cs="Arial"/>
        </w:rPr>
        <w:t xml:space="preserve"> </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Arial"/>
        </w:rPr>
        <w:t xml:space="preserve">3. Poplatku nepodléhá přepis zvukového nebo zvukově obrazového záznamu ve formě protokolu, pokud </w:t>
      </w:r>
      <w:r w:rsidRPr="00AC3397">
        <w:rPr>
          <w:rFonts w:ascii="Garamond" w:hAnsi="Garamond" w:cs="Arial"/>
        </w:rPr>
        <w:lastRenderedPageBreak/>
        <w:t xml:space="preserve">se tento přepis pořídil ve věcech, u kterých to stanoví zákon, a ve věcech, u kterých tak určil soud. </w:t>
      </w:r>
    </w:p>
    <w:p w:rsidR="00521411" w:rsidRPr="00AC3397" w:rsidRDefault="00521411">
      <w:pPr>
        <w:widowControl w:val="0"/>
        <w:autoSpaceDE w:val="0"/>
        <w:autoSpaceDN w:val="0"/>
        <w:adjustRightInd w:val="0"/>
        <w:spacing w:after="0" w:line="240" w:lineRule="auto"/>
        <w:jc w:val="center"/>
        <w:rPr>
          <w:rFonts w:ascii="Garamond" w:hAnsi="Garamond" w:cs="Arial"/>
          <w:b/>
          <w:bCs/>
        </w:rPr>
      </w:pPr>
    </w:p>
    <w:p w:rsidR="00000000" w:rsidRPr="00AC3397" w:rsidRDefault="00C96D47" w:rsidP="00521411">
      <w:pPr>
        <w:widowControl w:val="0"/>
        <w:autoSpaceDE w:val="0"/>
        <w:autoSpaceDN w:val="0"/>
        <w:adjustRightInd w:val="0"/>
        <w:spacing w:after="0" w:line="240" w:lineRule="auto"/>
        <w:rPr>
          <w:rFonts w:ascii="Garamond" w:hAnsi="Garamond" w:cs="Arial"/>
          <w:b/>
          <w:bCs/>
        </w:rPr>
      </w:pPr>
      <w:r w:rsidRPr="00AC3397">
        <w:rPr>
          <w:rFonts w:ascii="Garamond" w:hAnsi="Garamond" w:cs="Arial"/>
          <w:b/>
          <w:bCs/>
        </w:rPr>
        <w:t xml:space="preserve">Položka 33 </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Courier"/>
        </w:rPr>
        <w:t xml:space="preserve">1. Za </w:t>
      </w:r>
      <w:r w:rsidRPr="00AC3397">
        <w:rPr>
          <w:rFonts w:ascii="Garamond" w:hAnsi="Garamond" w:cs="Courier"/>
        </w:rPr>
        <w:t>ověření listiny</w:t>
      </w:r>
      <w:r w:rsidR="00521411" w:rsidRPr="00AC3397">
        <w:rPr>
          <w:rFonts w:ascii="Garamond" w:hAnsi="Garamond" w:cs="Courier"/>
        </w:rPr>
        <w:tab/>
      </w:r>
      <w:r w:rsidR="00521411" w:rsidRPr="00AC3397">
        <w:rPr>
          <w:rFonts w:ascii="Garamond" w:hAnsi="Garamond" w:cs="Courier"/>
        </w:rPr>
        <w:tab/>
      </w:r>
      <w:r w:rsidR="00521411" w:rsidRPr="00AC3397">
        <w:rPr>
          <w:rFonts w:ascii="Garamond" w:hAnsi="Garamond" w:cs="Courier"/>
        </w:rPr>
        <w:tab/>
      </w:r>
      <w:r w:rsidR="00521411" w:rsidRPr="00AC3397">
        <w:rPr>
          <w:rFonts w:ascii="Garamond" w:hAnsi="Garamond" w:cs="Courier"/>
        </w:rPr>
        <w:tab/>
      </w:r>
      <w:r>
        <w:rPr>
          <w:rFonts w:ascii="Garamond" w:hAnsi="Garamond" w:cs="Courier"/>
        </w:rPr>
        <w:tab/>
      </w:r>
      <w:r>
        <w:rPr>
          <w:rFonts w:ascii="Garamond" w:hAnsi="Garamond" w:cs="Courier"/>
        </w:rPr>
        <w:tab/>
      </w:r>
      <w:r>
        <w:rPr>
          <w:rFonts w:ascii="Garamond" w:hAnsi="Garamond" w:cs="Courier"/>
        </w:rPr>
        <w:tab/>
      </w:r>
      <w:r>
        <w:rPr>
          <w:rFonts w:ascii="Garamond" w:hAnsi="Garamond" w:cs="Courier"/>
        </w:rPr>
        <w:tab/>
      </w:r>
      <w:r w:rsidR="00521411" w:rsidRPr="00AC3397">
        <w:rPr>
          <w:rFonts w:ascii="Garamond" w:hAnsi="Garamond" w:cs="Courier"/>
        </w:rPr>
        <w:tab/>
      </w:r>
      <w:r w:rsidRPr="00AC3397">
        <w:rPr>
          <w:rFonts w:ascii="Garamond" w:hAnsi="Garamond" w:cs="Courier"/>
          <w:b/>
        </w:rPr>
        <w:t>30 Kč</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Arial"/>
        </w:rPr>
        <w:t xml:space="preserve"> </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Arial"/>
        </w:rPr>
        <w:t xml:space="preserve">2. Poplatek se vybere za každou i započatou stránku, kterou soud ověřuje. </w:t>
      </w:r>
    </w:p>
    <w:p w:rsidR="00521411" w:rsidRPr="00AC3397" w:rsidRDefault="00521411">
      <w:pPr>
        <w:widowControl w:val="0"/>
        <w:autoSpaceDE w:val="0"/>
        <w:autoSpaceDN w:val="0"/>
        <w:adjustRightInd w:val="0"/>
        <w:spacing w:after="0" w:line="240" w:lineRule="auto"/>
        <w:jc w:val="center"/>
        <w:rPr>
          <w:rFonts w:ascii="Garamond" w:hAnsi="Garamond" w:cs="Arial"/>
          <w:b/>
          <w:bCs/>
        </w:rPr>
      </w:pPr>
    </w:p>
    <w:p w:rsidR="00000000" w:rsidRPr="00AC3397" w:rsidRDefault="00C96D47" w:rsidP="00521411">
      <w:pPr>
        <w:widowControl w:val="0"/>
        <w:autoSpaceDE w:val="0"/>
        <w:autoSpaceDN w:val="0"/>
        <w:adjustRightInd w:val="0"/>
        <w:spacing w:after="0" w:line="240" w:lineRule="auto"/>
        <w:rPr>
          <w:rFonts w:ascii="Garamond" w:hAnsi="Garamond" w:cs="Arial"/>
          <w:b/>
          <w:bCs/>
        </w:rPr>
      </w:pPr>
      <w:r w:rsidRPr="00AC3397">
        <w:rPr>
          <w:rFonts w:ascii="Garamond" w:hAnsi="Garamond" w:cs="Arial"/>
          <w:b/>
          <w:bCs/>
        </w:rPr>
        <w:t xml:space="preserve">Položka 34 </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Courier"/>
        </w:rPr>
        <w:t xml:space="preserve">Za ověření podpisu na listině nebo jejím stejnopisu za každý </w:t>
      </w:r>
      <w:r w:rsidRPr="00AC3397">
        <w:rPr>
          <w:rFonts w:ascii="Garamond" w:hAnsi="Garamond" w:cs="Courier"/>
        </w:rPr>
        <w:t>podpis</w:t>
      </w:r>
      <w:r w:rsidR="00521411" w:rsidRPr="00AC3397">
        <w:rPr>
          <w:rFonts w:ascii="Garamond" w:hAnsi="Garamond" w:cs="Courier"/>
        </w:rPr>
        <w:tab/>
      </w:r>
      <w:r>
        <w:rPr>
          <w:rFonts w:ascii="Garamond" w:hAnsi="Garamond" w:cs="Courier"/>
        </w:rPr>
        <w:tab/>
      </w:r>
      <w:r>
        <w:rPr>
          <w:rFonts w:ascii="Garamond" w:hAnsi="Garamond" w:cs="Courier"/>
        </w:rPr>
        <w:tab/>
      </w:r>
      <w:r>
        <w:rPr>
          <w:rFonts w:ascii="Garamond" w:hAnsi="Garamond" w:cs="Courier"/>
        </w:rPr>
        <w:tab/>
      </w:r>
      <w:r w:rsidRPr="00AC3397">
        <w:rPr>
          <w:rFonts w:ascii="Garamond" w:hAnsi="Garamond" w:cs="Courier"/>
          <w:b/>
        </w:rPr>
        <w:t>3</w:t>
      </w:r>
      <w:r w:rsidRPr="00AC3397">
        <w:rPr>
          <w:rFonts w:ascii="Garamond" w:hAnsi="Garamond" w:cs="Courier"/>
          <w:b/>
        </w:rPr>
        <w:t>0 Kč</w:t>
      </w:r>
    </w:p>
    <w:p w:rsidR="00521411" w:rsidRPr="00AC3397" w:rsidRDefault="00521411">
      <w:pPr>
        <w:widowControl w:val="0"/>
        <w:autoSpaceDE w:val="0"/>
        <w:autoSpaceDN w:val="0"/>
        <w:adjustRightInd w:val="0"/>
        <w:spacing w:after="0" w:line="240" w:lineRule="auto"/>
        <w:jc w:val="center"/>
        <w:rPr>
          <w:rFonts w:ascii="Garamond" w:hAnsi="Garamond" w:cs="Arial"/>
          <w:b/>
          <w:bCs/>
        </w:rPr>
      </w:pPr>
    </w:p>
    <w:p w:rsidR="00000000" w:rsidRPr="00AC3397" w:rsidRDefault="00C96D47" w:rsidP="00521411">
      <w:pPr>
        <w:widowControl w:val="0"/>
        <w:autoSpaceDE w:val="0"/>
        <w:autoSpaceDN w:val="0"/>
        <w:adjustRightInd w:val="0"/>
        <w:spacing w:after="0" w:line="240" w:lineRule="auto"/>
        <w:rPr>
          <w:rFonts w:ascii="Garamond" w:hAnsi="Garamond" w:cs="Arial"/>
          <w:b/>
          <w:bCs/>
        </w:rPr>
      </w:pPr>
      <w:r w:rsidRPr="00AC3397">
        <w:rPr>
          <w:rFonts w:ascii="Garamond" w:hAnsi="Garamond" w:cs="Arial"/>
          <w:b/>
          <w:bCs/>
        </w:rPr>
        <w:t xml:space="preserve">Položka 35 </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Courier"/>
        </w:rPr>
        <w:t xml:space="preserve">1. Za zaslání soudních spisů k jinému soudu, aby do nich žadatel </w:t>
      </w:r>
      <w:r w:rsidR="00521411" w:rsidRPr="00AC3397">
        <w:rPr>
          <w:rFonts w:ascii="Garamond" w:hAnsi="Garamond" w:cs="Courier"/>
        </w:rPr>
        <w:t>nahlédl</w:t>
      </w:r>
      <w:r w:rsidR="00521411" w:rsidRPr="00AC3397">
        <w:rPr>
          <w:rFonts w:ascii="Garamond" w:hAnsi="Garamond" w:cs="Courier"/>
        </w:rPr>
        <w:tab/>
      </w:r>
      <w:r w:rsidR="00521411" w:rsidRPr="00AC3397">
        <w:rPr>
          <w:rFonts w:ascii="Garamond" w:hAnsi="Garamond" w:cs="Courier"/>
        </w:rPr>
        <w:tab/>
      </w:r>
      <w:r w:rsidR="00521411" w:rsidRPr="00AC3397">
        <w:rPr>
          <w:rFonts w:ascii="Garamond" w:hAnsi="Garamond" w:cs="Courier"/>
        </w:rPr>
        <w:tab/>
      </w:r>
      <w:r w:rsidRPr="00AC3397">
        <w:rPr>
          <w:rFonts w:ascii="Garamond" w:hAnsi="Garamond" w:cs="Courier"/>
          <w:b/>
        </w:rPr>
        <w:t>500 K</w:t>
      </w:r>
      <w:r w:rsidRPr="00AC3397">
        <w:rPr>
          <w:rFonts w:ascii="Garamond" w:hAnsi="Garamond" w:cs="Courier"/>
        </w:rPr>
        <w:t>č</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Arial"/>
        </w:rPr>
        <w:t xml:space="preserve"> </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Arial"/>
        </w:rPr>
        <w:t>2. Poplatek podle této položky se vybere, i když je žadatel poplatníkem za ř</w:t>
      </w:r>
      <w:r w:rsidRPr="00AC3397">
        <w:rPr>
          <w:rFonts w:ascii="Garamond" w:hAnsi="Garamond" w:cs="Arial"/>
        </w:rPr>
        <w:t xml:space="preserve">ízení. </w:t>
      </w:r>
    </w:p>
    <w:p w:rsidR="00521411" w:rsidRPr="00AC3397" w:rsidRDefault="00521411">
      <w:pPr>
        <w:widowControl w:val="0"/>
        <w:autoSpaceDE w:val="0"/>
        <w:autoSpaceDN w:val="0"/>
        <w:adjustRightInd w:val="0"/>
        <w:spacing w:after="0" w:line="240" w:lineRule="auto"/>
        <w:jc w:val="center"/>
        <w:rPr>
          <w:rFonts w:ascii="Garamond" w:hAnsi="Garamond" w:cs="Arial"/>
          <w:b/>
          <w:bCs/>
        </w:rPr>
      </w:pPr>
    </w:p>
    <w:p w:rsidR="00000000" w:rsidRPr="00AC3397" w:rsidRDefault="00C96D47" w:rsidP="00521411">
      <w:pPr>
        <w:widowControl w:val="0"/>
        <w:autoSpaceDE w:val="0"/>
        <w:autoSpaceDN w:val="0"/>
        <w:adjustRightInd w:val="0"/>
        <w:spacing w:after="0" w:line="240" w:lineRule="auto"/>
        <w:rPr>
          <w:rFonts w:ascii="Garamond" w:hAnsi="Garamond" w:cs="Arial"/>
          <w:b/>
          <w:bCs/>
        </w:rPr>
      </w:pPr>
      <w:r w:rsidRPr="00AC3397">
        <w:rPr>
          <w:rFonts w:ascii="Garamond" w:hAnsi="Garamond" w:cs="Arial"/>
          <w:b/>
          <w:bCs/>
        </w:rPr>
        <w:t xml:space="preserve">Položka 36 </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Courier"/>
        </w:rPr>
        <w:t>1. Za jmenování soudním znalcem nebo tlumočníkem včetně zapsání</w:t>
      </w:r>
      <w:r>
        <w:rPr>
          <w:rFonts w:ascii="Garamond" w:hAnsi="Garamond" w:cs="Courier"/>
        </w:rPr>
        <w:t xml:space="preserve"> do seznamu soudních znalců a </w:t>
      </w:r>
      <w:r w:rsidRPr="00AC3397">
        <w:rPr>
          <w:rFonts w:ascii="Garamond" w:hAnsi="Garamond" w:cs="Courier"/>
        </w:rPr>
        <w:t>tlumočníků</w:t>
      </w:r>
      <w:r w:rsidR="00521411" w:rsidRPr="00AC3397">
        <w:rPr>
          <w:rFonts w:ascii="Garamond" w:hAnsi="Garamond" w:cs="Courier"/>
        </w:rPr>
        <w:tab/>
      </w:r>
      <w:r>
        <w:rPr>
          <w:rFonts w:ascii="Garamond" w:hAnsi="Garamond" w:cs="Courier"/>
        </w:rPr>
        <w:tab/>
      </w:r>
      <w:r>
        <w:rPr>
          <w:rFonts w:ascii="Garamond" w:hAnsi="Garamond" w:cs="Courier"/>
        </w:rPr>
        <w:tab/>
      </w:r>
      <w:r>
        <w:rPr>
          <w:rFonts w:ascii="Garamond" w:hAnsi="Garamond" w:cs="Courier"/>
        </w:rPr>
        <w:tab/>
      </w:r>
      <w:r>
        <w:rPr>
          <w:rFonts w:ascii="Garamond" w:hAnsi="Garamond" w:cs="Courier"/>
        </w:rPr>
        <w:tab/>
      </w:r>
      <w:r>
        <w:rPr>
          <w:rFonts w:ascii="Garamond" w:hAnsi="Garamond" w:cs="Courier"/>
        </w:rPr>
        <w:tab/>
      </w:r>
      <w:r>
        <w:rPr>
          <w:rFonts w:ascii="Garamond" w:hAnsi="Garamond" w:cs="Courier"/>
        </w:rPr>
        <w:tab/>
      </w:r>
      <w:r>
        <w:rPr>
          <w:rFonts w:ascii="Garamond" w:hAnsi="Garamond" w:cs="Courier"/>
        </w:rPr>
        <w:tab/>
      </w:r>
      <w:r>
        <w:rPr>
          <w:rFonts w:ascii="Garamond" w:hAnsi="Garamond" w:cs="Courier"/>
        </w:rPr>
        <w:tab/>
      </w:r>
      <w:r w:rsidR="00521411" w:rsidRPr="00AC3397">
        <w:rPr>
          <w:rFonts w:ascii="Garamond" w:hAnsi="Garamond" w:cs="Courier"/>
        </w:rPr>
        <w:tab/>
      </w:r>
      <w:r w:rsidRPr="00AC3397">
        <w:rPr>
          <w:rFonts w:ascii="Garamond" w:hAnsi="Garamond" w:cs="Courier"/>
          <w:b/>
        </w:rPr>
        <w:t>1 000 Kč</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Courier"/>
        </w:rPr>
        <w:t>2. Za rozšíření jmenování o každý další obor nebo jazyk</w:t>
      </w:r>
      <w:r w:rsidR="00521411" w:rsidRPr="00AC3397">
        <w:rPr>
          <w:rFonts w:ascii="Garamond" w:hAnsi="Garamond" w:cs="Courier"/>
        </w:rPr>
        <w:tab/>
      </w:r>
      <w:r w:rsidR="00521411" w:rsidRPr="00AC3397">
        <w:rPr>
          <w:rFonts w:ascii="Garamond" w:hAnsi="Garamond" w:cs="Courier"/>
        </w:rPr>
        <w:tab/>
      </w:r>
      <w:r w:rsidR="00521411" w:rsidRPr="00AC3397">
        <w:rPr>
          <w:rFonts w:ascii="Garamond" w:hAnsi="Garamond" w:cs="Courier"/>
        </w:rPr>
        <w:tab/>
      </w:r>
      <w:r w:rsidR="00521411" w:rsidRPr="00AC3397">
        <w:rPr>
          <w:rFonts w:ascii="Garamond" w:hAnsi="Garamond" w:cs="Courier"/>
        </w:rPr>
        <w:tab/>
      </w:r>
      <w:r w:rsidR="00521411" w:rsidRPr="00AC3397">
        <w:rPr>
          <w:rFonts w:ascii="Garamond" w:hAnsi="Garamond" w:cs="Courier"/>
        </w:rPr>
        <w:tab/>
      </w:r>
      <w:r w:rsidRPr="00AC3397">
        <w:rPr>
          <w:rFonts w:ascii="Garamond" w:hAnsi="Garamond" w:cs="Courier"/>
          <w:b/>
        </w:rPr>
        <w:t>500 Kč</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Courier"/>
        </w:rPr>
        <w:t xml:space="preserve">3. Za oznámení </w:t>
      </w:r>
      <w:r w:rsidRPr="00AC3397">
        <w:rPr>
          <w:rFonts w:ascii="Garamond" w:hAnsi="Garamond" w:cs="Courier"/>
        </w:rPr>
        <w:t>údajů ze seznamu soudních znalců a tlumočníků</w:t>
      </w:r>
      <w:r w:rsidRPr="00AC3397">
        <w:rPr>
          <w:rFonts w:ascii="Garamond" w:hAnsi="Garamond" w:cs="Courier"/>
        </w:rPr>
        <w:t xml:space="preserve"> týkající se jednoho znalce nebo tlumočníka</w:t>
      </w:r>
      <w:r w:rsidR="00521411" w:rsidRPr="00AC3397">
        <w:rPr>
          <w:rFonts w:ascii="Garamond" w:hAnsi="Garamond" w:cs="Courier"/>
        </w:rPr>
        <w:tab/>
      </w:r>
      <w:r w:rsidR="00521411" w:rsidRPr="00AC3397">
        <w:rPr>
          <w:rFonts w:ascii="Garamond" w:hAnsi="Garamond" w:cs="Courier"/>
        </w:rPr>
        <w:tab/>
      </w:r>
      <w:r>
        <w:rPr>
          <w:rFonts w:ascii="Garamond" w:hAnsi="Garamond" w:cs="Courier"/>
        </w:rPr>
        <w:tab/>
      </w:r>
      <w:r>
        <w:rPr>
          <w:rFonts w:ascii="Garamond" w:hAnsi="Garamond" w:cs="Courier"/>
        </w:rPr>
        <w:tab/>
      </w:r>
      <w:r>
        <w:rPr>
          <w:rFonts w:ascii="Garamond" w:hAnsi="Garamond" w:cs="Courier"/>
        </w:rPr>
        <w:tab/>
      </w:r>
      <w:r>
        <w:rPr>
          <w:rFonts w:ascii="Garamond" w:hAnsi="Garamond" w:cs="Courier"/>
        </w:rPr>
        <w:tab/>
      </w:r>
      <w:r>
        <w:rPr>
          <w:rFonts w:ascii="Garamond" w:hAnsi="Garamond" w:cs="Courier"/>
        </w:rPr>
        <w:tab/>
      </w:r>
      <w:r>
        <w:rPr>
          <w:rFonts w:ascii="Garamond" w:hAnsi="Garamond" w:cs="Courier"/>
        </w:rPr>
        <w:tab/>
      </w:r>
      <w:r>
        <w:rPr>
          <w:rFonts w:ascii="Garamond" w:hAnsi="Garamond" w:cs="Courier"/>
        </w:rPr>
        <w:tab/>
      </w:r>
      <w:r>
        <w:rPr>
          <w:rFonts w:ascii="Garamond" w:hAnsi="Garamond" w:cs="Courier"/>
        </w:rPr>
        <w:tab/>
      </w:r>
      <w:r w:rsidRPr="00AC3397">
        <w:rPr>
          <w:rFonts w:ascii="Garamond" w:hAnsi="Garamond" w:cs="Courier"/>
          <w:b/>
        </w:rPr>
        <w:t>100 Kč</w:t>
      </w:r>
    </w:p>
    <w:p w:rsidR="00521411" w:rsidRPr="00AC3397" w:rsidRDefault="00521411">
      <w:pPr>
        <w:widowControl w:val="0"/>
        <w:autoSpaceDE w:val="0"/>
        <w:autoSpaceDN w:val="0"/>
        <w:adjustRightInd w:val="0"/>
        <w:spacing w:after="0" w:line="240" w:lineRule="auto"/>
        <w:jc w:val="center"/>
        <w:rPr>
          <w:rFonts w:ascii="Garamond" w:hAnsi="Garamond" w:cs="Arial"/>
          <w:b/>
          <w:bCs/>
        </w:rPr>
      </w:pPr>
    </w:p>
    <w:p w:rsidR="00000000" w:rsidRPr="00AC3397" w:rsidRDefault="00C96D47" w:rsidP="00521411">
      <w:pPr>
        <w:widowControl w:val="0"/>
        <w:autoSpaceDE w:val="0"/>
        <w:autoSpaceDN w:val="0"/>
        <w:adjustRightInd w:val="0"/>
        <w:spacing w:after="0" w:line="240" w:lineRule="auto"/>
        <w:rPr>
          <w:rFonts w:ascii="Garamond" w:hAnsi="Garamond" w:cs="Arial"/>
          <w:b/>
          <w:bCs/>
        </w:rPr>
      </w:pPr>
      <w:r w:rsidRPr="00AC3397">
        <w:rPr>
          <w:rFonts w:ascii="Garamond" w:hAnsi="Garamond" w:cs="Arial"/>
          <w:b/>
          <w:bCs/>
        </w:rPr>
        <w:t xml:space="preserve">Položka 37 </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Courier"/>
        </w:rPr>
        <w:t>1. Za úhrn úkonů potřebných</w:t>
      </w:r>
      <w:r w:rsidRPr="00AC3397">
        <w:rPr>
          <w:rFonts w:ascii="Garamond" w:hAnsi="Garamond" w:cs="Courier"/>
        </w:rPr>
        <w:t xml:space="preserve"> k protestaci směnky nebo jiného</w:t>
      </w:r>
      <w:r w:rsidRPr="00AC3397">
        <w:rPr>
          <w:rFonts w:ascii="Garamond" w:hAnsi="Garamond" w:cs="Courier"/>
        </w:rPr>
        <w:t xml:space="preserve"> rubopisem</w:t>
      </w:r>
      <w:r w:rsidR="00521411" w:rsidRPr="00AC3397">
        <w:rPr>
          <w:rFonts w:ascii="Garamond" w:hAnsi="Garamond" w:cs="Courier"/>
        </w:rPr>
        <w:br/>
      </w:r>
      <w:r w:rsidRPr="00AC3397">
        <w:rPr>
          <w:rFonts w:ascii="Garamond" w:hAnsi="Garamond" w:cs="Courier"/>
        </w:rPr>
        <w:t>převoditelného cenného</w:t>
      </w:r>
      <w:r w:rsidRPr="00AC3397">
        <w:rPr>
          <w:rFonts w:ascii="Garamond" w:hAnsi="Garamond" w:cs="Courier"/>
        </w:rPr>
        <w:t xml:space="preserve"> papíru, za každý </w:t>
      </w:r>
      <w:r w:rsidRPr="00AC3397">
        <w:rPr>
          <w:rFonts w:ascii="Garamond" w:hAnsi="Garamond" w:cs="Courier"/>
        </w:rPr>
        <w:t>protestovaný</w:t>
      </w:r>
      <w:r w:rsidR="00521411" w:rsidRPr="00AC3397">
        <w:rPr>
          <w:rFonts w:ascii="Garamond" w:hAnsi="Garamond" w:cs="Courier"/>
        </w:rPr>
        <w:t xml:space="preserve"> cenný papír </w:t>
      </w:r>
      <w:r w:rsidR="00521411" w:rsidRPr="00AC3397">
        <w:rPr>
          <w:rFonts w:ascii="Garamond" w:hAnsi="Garamond" w:cs="Courier"/>
        </w:rPr>
        <w:tab/>
      </w:r>
      <w:r w:rsidR="00521411" w:rsidRPr="00AC3397">
        <w:rPr>
          <w:rFonts w:ascii="Garamond" w:hAnsi="Garamond" w:cs="Courier"/>
        </w:rPr>
        <w:tab/>
      </w:r>
      <w:r w:rsidR="00521411" w:rsidRPr="00AC3397">
        <w:rPr>
          <w:rFonts w:ascii="Garamond" w:hAnsi="Garamond" w:cs="Courier"/>
        </w:rPr>
        <w:tab/>
      </w:r>
      <w:r w:rsidR="00521411" w:rsidRPr="00AC3397">
        <w:rPr>
          <w:rFonts w:ascii="Garamond" w:hAnsi="Garamond" w:cs="Courier"/>
          <w:b/>
        </w:rPr>
        <w:t>2 0</w:t>
      </w:r>
      <w:r w:rsidRPr="00AC3397">
        <w:rPr>
          <w:rFonts w:ascii="Garamond" w:hAnsi="Garamond" w:cs="Courier"/>
          <w:b/>
        </w:rPr>
        <w:t>00 Kč</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Courier"/>
        </w:rPr>
        <w:t>2. Za vyhotovení opisu nebo výpisu</w:t>
      </w:r>
      <w:r w:rsidRPr="00AC3397">
        <w:rPr>
          <w:rFonts w:ascii="Garamond" w:hAnsi="Garamond" w:cs="Courier"/>
        </w:rPr>
        <w:t xml:space="preserve"> z protestní listiny nebo z knihy</w:t>
      </w:r>
      <w:r w:rsidRPr="00AC3397">
        <w:rPr>
          <w:rFonts w:ascii="Garamond" w:hAnsi="Garamond" w:cs="Courier"/>
        </w:rPr>
        <w:t xml:space="preserve"> protestů</w:t>
      </w:r>
      <w:r w:rsidR="00521411" w:rsidRPr="00AC3397">
        <w:rPr>
          <w:rFonts w:ascii="Garamond" w:hAnsi="Garamond" w:cs="Courier"/>
        </w:rPr>
        <w:tab/>
      </w:r>
      <w:r w:rsidR="00521411" w:rsidRPr="00AC3397">
        <w:rPr>
          <w:rFonts w:ascii="Garamond" w:hAnsi="Garamond" w:cs="Courier"/>
        </w:rPr>
        <w:tab/>
      </w:r>
      <w:r w:rsidRPr="00AC3397">
        <w:rPr>
          <w:rFonts w:ascii="Garamond" w:hAnsi="Garamond" w:cs="Courier"/>
          <w:b/>
        </w:rPr>
        <w:t>300 Kč</w:t>
      </w:r>
    </w:p>
    <w:p w:rsidR="00521411" w:rsidRPr="00AC3397" w:rsidRDefault="00521411">
      <w:pPr>
        <w:widowControl w:val="0"/>
        <w:autoSpaceDE w:val="0"/>
        <w:autoSpaceDN w:val="0"/>
        <w:adjustRightInd w:val="0"/>
        <w:spacing w:after="0" w:line="240" w:lineRule="auto"/>
        <w:jc w:val="center"/>
        <w:rPr>
          <w:rFonts w:ascii="Garamond" w:hAnsi="Garamond" w:cs="Arial"/>
          <w:b/>
          <w:bCs/>
        </w:rPr>
      </w:pPr>
    </w:p>
    <w:p w:rsidR="00000000" w:rsidRPr="00AC3397" w:rsidRDefault="00C96D47" w:rsidP="00521411">
      <w:pPr>
        <w:widowControl w:val="0"/>
        <w:autoSpaceDE w:val="0"/>
        <w:autoSpaceDN w:val="0"/>
        <w:adjustRightInd w:val="0"/>
        <w:spacing w:after="0" w:line="240" w:lineRule="auto"/>
        <w:rPr>
          <w:rFonts w:ascii="Garamond" w:hAnsi="Garamond" w:cs="Arial"/>
          <w:b/>
          <w:bCs/>
        </w:rPr>
      </w:pPr>
      <w:r w:rsidRPr="00AC3397">
        <w:rPr>
          <w:rFonts w:ascii="Garamond" w:hAnsi="Garamond" w:cs="Arial"/>
          <w:b/>
          <w:bCs/>
        </w:rPr>
        <w:t xml:space="preserve">Položka 38 </w:t>
      </w:r>
    </w:p>
    <w:p w:rsidR="00000000" w:rsidRPr="00AC3397" w:rsidRDefault="00C96D47">
      <w:pPr>
        <w:widowControl w:val="0"/>
        <w:autoSpaceDE w:val="0"/>
        <w:autoSpaceDN w:val="0"/>
        <w:adjustRightInd w:val="0"/>
        <w:spacing w:after="0" w:line="240" w:lineRule="auto"/>
        <w:jc w:val="both"/>
        <w:rPr>
          <w:rFonts w:ascii="Garamond" w:hAnsi="Garamond" w:cs="Arial"/>
          <w:b/>
        </w:rPr>
      </w:pPr>
      <w:r w:rsidRPr="00AC3397">
        <w:rPr>
          <w:rFonts w:ascii="Garamond" w:hAnsi="Garamond" w:cs="Courier"/>
        </w:rPr>
        <w:t xml:space="preserve">Za </w:t>
      </w:r>
      <w:r w:rsidRPr="00AC3397">
        <w:rPr>
          <w:rFonts w:ascii="Garamond" w:hAnsi="Garamond" w:cs="Courier"/>
        </w:rPr>
        <w:t>oznámení o výhradě práva dovolat</w:t>
      </w:r>
      <w:r w:rsidR="00521411" w:rsidRPr="00AC3397">
        <w:rPr>
          <w:rFonts w:ascii="Garamond" w:hAnsi="Garamond" w:cs="Courier"/>
        </w:rPr>
        <w:t xml:space="preserve"> </w:t>
      </w:r>
      <w:r w:rsidRPr="00AC3397">
        <w:rPr>
          <w:rFonts w:ascii="Garamond" w:hAnsi="Garamond" w:cs="Courier"/>
        </w:rPr>
        <w:t>se neúčinnosti právního jednání podle</w:t>
      </w:r>
      <w:r w:rsidRPr="00AC3397">
        <w:rPr>
          <w:rFonts w:ascii="Garamond" w:hAnsi="Garamond" w:cs="Arial"/>
        </w:rPr>
        <w:t xml:space="preserve"> </w:t>
      </w:r>
      <w:r w:rsidRPr="00AC3397">
        <w:rPr>
          <w:rFonts w:ascii="Garamond" w:hAnsi="Garamond" w:cs="Courier"/>
        </w:rPr>
        <w:t>občanského zákoníku</w:t>
      </w:r>
      <w:r w:rsidR="00521411" w:rsidRPr="00AC3397">
        <w:rPr>
          <w:rFonts w:ascii="Garamond" w:hAnsi="Garamond" w:cs="Arial"/>
        </w:rPr>
        <w:tab/>
      </w:r>
      <w:r w:rsidR="00521411" w:rsidRPr="00AC3397">
        <w:rPr>
          <w:rFonts w:ascii="Garamond" w:hAnsi="Garamond" w:cs="Arial"/>
        </w:rPr>
        <w:tab/>
      </w:r>
      <w:r>
        <w:rPr>
          <w:rFonts w:ascii="Garamond" w:hAnsi="Garamond" w:cs="Arial"/>
        </w:rPr>
        <w:tab/>
      </w:r>
      <w:r>
        <w:rPr>
          <w:rFonts w:ascii="Garamond" w:hAnsi="Garamond" w:cs="Arial"/>
        </w:rPr>
        <w:tab/>
      </w:r>
      <w:r>
        <w:rPr>
          <w:rFonts w:ascii="Garamond" w:hAnsi="Garamond" w:cs="Arial"/>
        </w:rPr>
        <w:tab/>
      </w:r>
      <w:r>
        <w:rPr>
          <w:rFonts w:ascii="Garamond" w:hAnsi="Garamond" w:cs="Arial"/>
        </w:rPr>
        <w:tab/>
      </w:r>
      <w:r>
        <w:rPr>
          <w:rFonts w:ascii="Garamond" w:hAnsi="Garamond" w:cs="Arial"/>
        </w:rPr>
        <w:tab/>
      </w:r>
      <w:r>
        <w:rPr>
          <w:rFonts w:ascii="Garamond" w:hAnsi="Garamond" w:cs="Arial"/>
        </w:rPr>
        <w:tab/>
      </w:r>
      <w:r>
        <w:rPr>
          <w:rFonts w:ascii="Garamond" w:hAnsi="Garamond" w:cs="Arial"/>
        </w:rPr>
        <w:tab/>
      </w:r>
      <w:r>
        <w:rPr>
          <w:rFonts w:ascii="Garamond" w:hAnsi="Garamond" w:cs="Arial"/>
        </w:rPr>
        <w:tab/>
      </w:r>
      <w:r>
        <w:rPr>
          <w:rFonts w:ascii="Garamond" w:hAnsi="Garamond" w:cs="Arial"/>
        </w:rPr>
        <w:tab/>
      </w:r>
      <w:r>
        <w:rPr>
          <w:rFonts w:ascii="Garamond" w:hAnsi="Garamond" w:cs="Arial"/>
        </w:rPr>
        <w:tab/>
      </w:r>
      <w:r w:rsidRPr="00AC3397">
        <w:rPr>
          <w:rFonts w:ascii="Garamond" w:hAnsi="Garamond" w:cs="Arial"/>
          <w:b/>
        </w:rPr>
        <w:t>2 000 Kč</w:t>
      </w:r>
    </w:p>
    <w:p w:rsidR="00000000" w:rsidRPr="00AC3397" w:rsidRDefault="00C96D47">
      <w:pPr>
        <w:widowControl w:val="0"/>
        <w:autoSpaceDE w:val="0"/>
        <w:autoSpaceDN w:val="0"/>
        <w:adjustRightInd w:val="0"/>
        <w:spacing w:after="0" w:line="240" w:lineRule="auto"/>
        <w:jc w:val="both"/>
        <w:rPr>
          <w:rFonts w:ascii="Garamond" w:hAnsi="Garamond" w:cs="Arial"/>
        </w:rPr>
      </w:pPr>
    </w:p>
    <w:p w:rsidR="00000000" w:rsidRPr="00AC3397" w:rsidRDefault="00C96D47">
      <w:pPr>
        <w:widowControl w:val="0"/>
        <w:autoSpaceDE w:val="0"/>
        <w:autoSpaceDN w:val="0"/>
        <w:adjustRightInd w:val="0"/>
        <w:spacing w:after="0" w:line="240" w:lineRule="auto"/>
        <w:jc w:val="center"/>
        <w:rPr>
          <w:rFonts w:ascii="Garamond" w:hAnsi="Garamond" w:cs="Arial"/>
          <w:b/>
          <w:bCs/>
        </w:rPr>
      </w:pPr>
      <w:r w:rsidRPr="00AC3397">
        <w:rPr>
          <w:rFonts w:ascii="Garamond" w:hAnsi="Garamond" w:cs="Arial"/>
          <w:b/>
          <w:bCs/>
        </w:rPr>
        <w:t>Poplatek za zá</w:t>
      </w:r>
      <w:r w:rsidRPr="00AC3397">
        <w:rPr>
          <w:rFonts w:ascii="Garamond" w:hAnsi="Garamond" w:cs="Arial"/>
          <w:b/>
          <w:bCs/>
        </w:rPr>
        <w:t xml:space="preserve">pis skutečnosti do veřejného rejstříku provedený notářem </w:t>
      </w:r>
    </w:p>
    <w:p w:rsidR="00000000" w:rsidRPr="00AC3397" w:rsidRDefault="00C96D47">
      <w:pPr>
        <w:widowControl w:val="0"/>
        <w:autoSpaceDE w:val="0"/>
        <w:autoSpaceDN w:val="0"/>
        <w:adjustRightInd w:val="0"/>
        <w:spacing w:after="0" w:line="240" w:lineRule="auto"/>
        <w:rPr>
          <w:rFonts w:ascii="Garamond" w:hAnsi="Garamond" w:cs="Arial"/>
          <w:b/>
          <w:bCs/>
        </w:rPr>
      </w:pPr>
    </w:p>
    <w:p w:rsidR="00000000" w:rsidRPr="00AC3397" w:rsidRDefault="00C96D47" w:rsidP="00521411">
      <w:pPr>
        <w:widowControl w:val="0"/>
        <w:autoSpaceDE w:val="0"/>
        <w:autoSpaceDN w:val="0"/>
        <w:adjustRightInd w:val="0"/>
        <w:spacing w:after="0" w:line="240" w:lineRule="auto"/>
        <w:rPr>
          <w:rFonts w:ascii="Garamond" w:hAnsi="Garamond" w:cs="Arial"/>
          <w:b/>
          <w:bCs/>
        </w:rPr>
      </w:pPr>
      <w:r w:rsidRPr="00AC3397">
        <w:rPr>
          <w:rFonts w:ascii="Garamond" w:hAnsi="Garamond" w:cs="Arial"/>
          <w:b/>
          <w:bCs/>
        </w:rPr>
        <w:t xml:space="preserve">Položka 39 </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Arial"/>
        </w:rPr>
        <w:t xml:space="preserve">1. Za zápis skutečnosti do veřejného rejstříku provedený notářem </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Courier"/>
        </w:rPr>
        <w:t>a) za první zápis akciové společnosti</w:t>
      </w:r>
      <w:r w:rsidRPr="00AC3397">
        <w:rPr>
          <w:rFonts w:ascii="Garamond" w:hAnsi="Garamond" w:cs="Courier"/>
        </w:rPr>
        <w:t xml:space="preserve"> do veřejného rejstříku </w:t>
      </w:r>
      <w:r w:rsidR="0067740A" w:rsidRPr="00AC3397">
        <w:rPr>
          <w:rFonts w:ascii="Garamond" w:hAnsi="Garamond" w:cs="Courier"/>
        </w:rPr>
        <w:tab/>
      </w:r>
      <w:r w:rsidR="0067740A" w:rsidRPr="00AC3397">
        <w:rPr>
          <w:rFonts w:ascii="Garamond" w:hAnsi="Garamond" w:cs="Courier"/>
        </w:rPr>
        <w:tab/>
      </w:r>
      <w:r w:rsidR="0067740A" w:rsidRPr="00AC3397">
        <w:rPr>
          <w:rFonts w:ascii="Garamond" w:hAnsi="Garamond" w:cs="Courier"/>
        </w:rPr>
        <w:tab/>
      </w:r>
      <w:r w:rsidR="0067740A" w:rsidRPr="00AC3397">
        <w:rPr>
          <w:rFonts w:ascii="Garamond" w:hAnsi="Garamond" w:cs="Courier"/>
        </w:rPr>
        <w:tab/>
      </w:r>
      <w:r w:rsidRPr="00AC3397">
        <w:rPr>
          <w:rFonts w:ascii="Garamond" w:hAnsi="Garamond" w:cs="Courier"/>
          <w:b/>
        </w:rPr>
        <w:t>8 000 Kč</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Courier"/>
        </w:rPr>
        <w:t>b</w:t>
      </w:r>
      <w:r w:rsidRPr="00AC3397">
        <w:rPr>
          <w:rFonts w:ascii="Garamond" w:hAnsi="Garamond" w:cs="Courier"/>
        </w:rPr>
        <w:t>) za první zápis osoby do veřejného</w:t>
      </w:r>
      <w:r w:rsidRPr="00AC3397">
        <w:rPr>
          <w:rFonts w:ascii="Garamond" w:hAnsi="Garamond" w:cs="Courier"/>
        </w:rPr>
        <w:t xml:space="preserve"> rejstříku, s výjimkou akciové</w:t>
      </w:r>
      <w:r w:rsidRPr="00AC3397">
        <w:rPr>
          <w:rFonts w:ascii="Garamond" w:hAnsi="Garamond" w:cs="Courier"/>
        </w:rPr>
        <w:t xml:space="preserve"> společnosti nebo spolku</w:t>
      </w:r>
      <w:r w:rsidR="0067740A" w:rsidRPr="00AC3397">
        <w:rPr>
          <w:rFonts w:ascii="Garamond" w:hAnsi="Garamond" w:cs="Courier"/>
        </w:rPr>
        <w:tab/>
      </w:r>
      <w:r w:rsidRPr="00AC3397">
        <w:rPr>
          <w:rFonts w:ascii="Garamond" w:hAnsi="Garamond" w:cs="Courier"/>
          <w:b/>
        </w:rPr>
        <w:t>2 700 Kč</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Courier"/>
        </w:rPr>
        <w:t>c) za změny nebo doplnění</w:t>
      </w:r>
      <w:r w:rsidR="0067740A" w:rsidRPr="00AC3397">
        <w:rPr>
          <w:rFonts w:ascii="Garamond" w:hAnsi="Garamond" w:cs="Courier"/>
        </w:rPr>
        <w:tab/>
      </w:r>
      <w:r w:rsidR="0067740A" w:rsidRPr="00AC3397">
        <w:rPr>
          <w:rFonts w:ascii="Garamond" w:hAnsi="Garamond" w:cs="Courier"/>
        </w:rPr>
        <w:tab/>
      </w:r>
      <w:r w:rsidR="0067740A" w:rsidRPr="00AC3397">
        <w:rPr>
          <w:rFonts w:ascii="Garamond" w:hAnsi="Garamond" w:cs="Courier"/>
        </w:rPr>
        <w:tab/>
      </w:r>
      <w:r w:rsidR="0067740A" w:rsidRPr="00AC3397">
        <w:rPr>
          <w:rFonts w:ascii="Garamond" w:hAnsi="Garamond" w:cs="Courier"/>
        </w:rPr>
        <w:tab/>
      </w:r>
      <w:r w:rsidR="0067740A" w:rsidRPr="00AC3397">
        <w:rPr>
          <w:rFonts w:ascii="Garamond" w:hAnsi="Garamond" w:cs="Courier"/>
        </w:rPr>
        <w:tab/>
      </w:r>
      <w:r w:rsidR="0067740A" w:rsidRPr="00AC3397">
        <w:rPr>
          <w:rFonts w:ascii="Garamond" w:hAnsi="Garamond" w:cs="Courier"/>
        </w:rPr>
        <w:tab/>
      </w:r>
      <w:r w:rsidR="0067740A" w:rsidRPr="00AC3397">
        <w:rPr>
          <w:rFonts w:ascii="Garamond" w:hAnsi="Garamond" w:cs="Courier"/>
        </w:rPr>
        <w:tab/>
      </w:r>
      <w:r w:rsidR="0067740A" w:rsidRPr="00AC3397">
        <w:rPr>
          <w:rFonts w:ascii="Garamond" w:hAnsi="Garamond" w:cs="Courier"/>
        </w:rPr>
        <w:tab/>
      </w:r>
      <w:r w:rsidRPr="00AC3397">
        <w:rPr>
          <w:rFonts w:ascii="Garamond" w:hAnsi="Garamond" w:cs="Courier"/>
          <w:b/>
        </w:rPr>
        <w:t>1 000 Kč</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Arial"/>
        </w:rPr>
        <w:t xml:space="preserve"> </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Arial"/>
        </w:rPr>
        <w:t>2. Poplatek podle bodu 1 pís</w:t>
      </w:r>
      <w:r w:rsidRPr="00AC3397">
        <w:rPr>
          <w:rFonts w:ascii="Garamond" w:hAnsi="Garamond" w:cs="Arial"/>
        </w:rPr>
        <w:t>m. c) se vybere za žádost pouze jednou bez ohledu na počet měněných nebo doplňovaných skutečností uvedených v žádosti. Změnou se rozumí i žádost o výmaz skutečnosti a zápis nové skutečnosti týkající se právnické osoby nebo pouze žádost o výmaz skutečnosti,</w:t>
      </w:r>
      <w:r w:rsidRPr="00AC3397">
        <w:rPr>
          <w:rFonts w:ascii="Garamond" w:hAnsi="Garamond" w:cs="Arial"/>
        </w:rPr>
        <w:t xml:space="preserve"> není-li nahrazována jinou skutečností, nebo pouze žádost o zápis doplňované skutečnosti, nenahrazuje-li jinou skutečnost. Změnou se nerozumí žádost o výmaz právnické osoby z veřejného rejstříku. </w:t>
      </w:r>
    </w:p>
    <w:p w:rsidR="00000000" w:rsidRPr="00AC3397" w:rsidRDefault="00C96D47">
      <w:pPr>
        <w:widowControl w:val="0"/>
        <w:autoSpaceDE w:val="0"/>
        <w:autoSpaceDN w:val="0"/>
        <w:adjustRightInd w:val="0"/>
        <w:spacing w:after="0" w:line="240" w:lineRule="auto"/>
        <w:rPr>
          <w:rFonts w:ascii="Garamond" w:hAnsi="Garamond" w:cs="Arial"/>
        </w:rPr>
      </w:pPr>
      <w:r w:rsidRPr="00AC3397">
        <w:rPr>
          <w:rFonts w:ascii="Garamond" w:hAnsi="Garamond" w:cs="Arial"/>
        </w:rPr>
        <w:t xml:space="preserve"> </w:t>
      </w:r>
    </w:p>
    <w:p w:rsidR="00000000" w:rsidRPr="00AC3397" w:rsidRDefault="00C96D47">
      <w:pPr>
        <w:widowControl w:val="0"/>
        <w:autoSpaceDE w:val="0"/>
        <w:autoSpaceDN w:val="0"/>
        <w:adjustRightInd w:val="0"/>
        <w:spacing w:after="0" w:line="240" w:lineRule="auto"/>
        <w:jc w:val="both"/>
        <w:rPr>
          <w:rFonts w:ascii="Garamond" w:hAnsi="Garamond" w:cs="Arial"/>
        </w:rPr>
      </w:pPr>
      <w:r w:rsidRPr="00AC3397">
        <w:rPr>
          <w:rFonts w:ascii="Garamond" w:hAnsi="Garamond" w:cs="Arial"/>
        </w:rPr>
        <w:t>3. Poplatek podle této položky se nevybere za zápis skut</w:t>
      </w:r>
      <w:r w:rsidRPr="00AC3397">
        <w:rPr>
          <w:rFonts w:ascii="Garamond" w:hAnsi="Garamond" w:cs="Arial"/>
        </w:rPr>
        <w:t xml:space="preserve">ečnosti do veřejného rejstříku provedený notářem na základě žádosti příspěvkové organizace zřízené územním samosprávným celkem. </w:t>
      </w:r>
    </w:p>
    <w:p w:rsidR="00521411" w:rsidRPr="00AC3397" w:rsidRDefault="00521411">
      <w:pPr>
        <w:widowControl w:val="0"/>
        <w:autoSpaceDE w:val="0"/>
        <w:autoSpaceDN w:val="0"/>
        <w:adjustRightInd w:val="0"/>
        <w:spacing w:after="0" w:line="240" w:lineRule="auto"/>
        <w:jc w:val="center"/>
        <w:rPr>
          <w:rFonts w:ascii="Garamond" w:hAnsi="Garamond" w:cs="Arial"/>
          <w:b/>
          <w:bCs/>
        </w:rPr>
      </w:pPr>
    </w:p>
    <w:p w:rsidR="00000000" w:rsidRPr="00AC3397" w:rsidRDefault="00C96D47" w:rsidP="00521411">
      <w:pPr>
        <w:widowControl w:val="0"/>
        <w:autoSpaceDE w:val="0"/>
        <w:autoSpaceDN w:val="0"/>
        <w:adjustRightInd w:val="0"/>
        <w:spacing w:after="0" w:line="240" w:lineRule="auto"/>
        <w:rPr>
          <w:rFonts w:ascii="Garamond" w:hAnsi="Garamond" w:cs="Arial"/>
          <w:b/>
          <w:bCs/>
        </w:rPr>
      </w:pPr>
      <w:r w:rsidRPr="00AC3397">
        <w:rPr>
          <w:rFonts w:ascii="Garamond" w:hAnsi="Garamond" w:cs="Arial"/>
          <w:b/>
          <w:bCs/>
        </w:rPr>
        <w:t xml:space="preserve">Položka 40 </w:t>
      </w:r>
    </w:p>
    <w:p w:rsidR="00000000" w:rsidRPr="00AC3397" w:rsidRDefault="00C96D47">
      <w:pPr>
        <w:widowControl w:val="0"/>
        <w:autoSpaceDE w:val="0"/>
        <w:autoSpaceDN w:val="0"/>
        <w:adjustRightInd w:val="0"/>
        <w:spacing w:after="0" w:line="240" w:lineRule="auto"/>
        <w:rPr>
          <w:rFonts w:ascii="Garamond" w:hAnsi="Garamond" w:cs="Arial"/>
        </w:rPr>
      </w:pPr>
      <w:r w:rsidRPr="00AC3397">
        <w:rPr>
          <w:rFonts w:ascii="Garamond" w:hAnsi="Garamond" w:cs="Courier"/>
        </w:rPr>
        <w:t xml:space="preserve">Za návrh na zahájení soudního řízení ve věcech ochrany před </w:t>
      </w:r>
      <w:r w:rsidRPr="00AC3397">
        <w:rPr>
          <w:rFonts w:ascii="Garamond" w:hAnsi="Garamond" w:cs="Courier"/>
        </w:rPr>
        <w:t>diskriminací</w:t>
      </w:r>
      <w:r w:rsidR="00521411" w:rsidRPr="00AC3397">
        <w:rPr>
          <w:rFonts w:ascii="Garamond" w:hAnsi="Garamond" w:cs="Courier"/>
        </w:rPr>
        <w:tab/>
      </w:r>
      <w:r w:rsidR="00521411" w:rsidRPr="00AC3397">
        <w:rPr>
          <w:rFonts w:ascii="Garamond" w:hAnsi="Garamond" w:cs="Courier"/>
        </w:rPr>
        <w:tab/>
      </w:r>
      <w:r w:rsidR="00521411" w:rsidRPr="00AC3397">
        <w:rPr>
          <w:rFonts w:ascii="Garamond" w:hAnsi="Garamond" w:cs="Courier"/>
        </w:rPr>
        <w:tab/>
      </w:r>
      <w:bookmarkStart w:id="0" w:name="_GoBack"/>
      <w:bookmarkEnd w:id="0"/>
      <w:r w:rsidRPr="00AC3397">
        <w:rPr>
          <w:rFonts w:ascii="Garamond" w:hAnsi="Garamond" w:cs="Courier"/>
          <w:b/>
        </w:rPr>
        <w:t>1 000 Kč</w:t>
      </w:r>
    </w:p>
    <w:p w:rsidR="00AC3397" w:rsidRPr="00AC3397" w:rsidRDefault="00AC3397">
      <w:pPr>
        <w:widowControl w:val="0"/>
        <w:autoSpaceDE w:val="0"/>
        <w:autoSpaceDN w:val="0"/>
        <w:adjustRightInd w:val="0"/>
        <w:spacing w:after="0" w:line="240" w:lineRule="auto"/>
        <w:rPr>
          <w:rFonts w:ascii="Garamond" w:hAnsi="Garamond" w:cs="Arial"/>
        </w:rPr>
      </w:pPr>
    </w:p>
    <w:sectPr w:rsidR="00AC3397" w:rsidRPr="00AC3397" w:rsidSect="00E65716">
      <w:pgSz w:w="11907" w:h="16840"/>
      <w:pgMar w:top="1276"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ourier">
    <w:panose1 w:val="02070409020205020404"/>
    <w:charset w:val="00"/>
    <w:family w:val="modern"/>
    <w:notTrueType/>
    <w:pitch w:val="fixed"/>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61E5"/>
    <w:rsid w:val="002A61E5"/>
    <w:rsid w:val="00521411"/>
    <w:rsid w:val="005A1D35"/>
    <w:rsid w:val="0067740A"/>
    <w:rsid w:val="007727C4"/>
    <w:rsid w:val="00A8095C"/>
    <w:rsid w:val="00AC3397"/>
    <w:rsid w:val="00C96D47"/>
    <w:rsid w:val="00E657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3118</Words>
  <Characters>18399</Characters>
  <Application>Microsoft Office Word</Application>
  <DocSecurity>0</DocSecurity>
  <Lines>153</Lines>
  <Paragraphs>42</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21475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mmachova</dc:creator>
  <cp:lastModifiedBy>mmachova</cp:lastModifiedBy>
  <cp:revision>2</cp:revision>
  <dcterms:created xsi:type="dcterms:W3CDTF">2018-08-15T13:13:00Z</dcterms:created>
  <dcterms:modified xsi:type="dcterms:W3CDTF">2018-08-15T13:13:00Z</dcterms:modified>
</cp:coreProperties>
</file>