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61B6" w14:textId="2424AA4C" w:rsidR="000678E1" w:rsidRPr="00482594" w:rsidRDefault="000678E1" w:rsidP="000678E1">
      <w:pPr>
        <w:pStyle w:val="Style8"/>
        <w:shd w:val="clear" w:color="auto" w:fill="auto"/>
        <w:spacing w:before="0" w:after="262" w:line="244" w:lineRule="exact"/>
        <w:ind w:firstLine="0"/>
        <w:rPr>
          <w:rFonts w:ascii="Times New Roman" w:hAnsi="Times New Roman" w:cs="Times New Roman"/>
          <w:sz w:val="24"/>
          <w:szCs w:val="24"/>
        </w:rPr>
      </w:pPr>
      <w:r w:rsidRPr="00482594">
        <w:rPr>
          <w:rFonts w:ascii="Times New Roman" w:hAnsi="Times New Roman" w:cs="Times New Roman"/>
          <w:sz w:val="24"/>
          <w:szCs w:val="24"/>
        </w:rPr>
        <w:t>Informace o zpracování osobních údajů účastníků výběrového řízení – justiční kandidáti</w:t>
      </w:r>
    </w:p>
    <w:p w14:paraId="5B815ED4" w14:textId="77777777" w:rsidR="000678E1" w:rsidRPr="00482594" w:rsidRDefault="000678E1" w:rsidP="000678E1">
      <w:pPr>
        <w:pStyle w:val="Style2"/>
        <w:shd w:val="clear" w:color="auto" w:fill="auto"/>
        <w:spacing w:after="278" w:line="266"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w:t>
      </w:r>
    </w:p>
    <w:p w14:paraId="0D1FD172" w14:textId="65338288" w:rsidR="000678E1" w:rsidRPr="00482594" w:rsidRDefault="000678E1" w:rsidP="000678E1">
      <w:pPr>
        <w:pStyle w:val="Style2"/>
        <w:numPr>
          <w:ilvl w:val="0"/>
          <w:numId w:val="1"/>
        </w:numPr>
        <w:shd w:val="clear" w:color="auto" w:fill="auto"/>
        <w:tabs>
          <w:tab w:val="left" w:pos="341"/>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Kdo je správce Vašich osobních údajů a jaké jsou jeho kontaktní údaje?</w:t>
      </w:r>
    </w:p>
    <w:p w14:paraId="042391A6" w14:textId="77777777" w:rsidR="000678E1" w:rsidRPr="00482594" w:rsidRDefault="000678E1" w:rsidP="000678E1">
      <w:pPr>
        <w:pStyle w:val="Style2"/>
        <w:shd w:val="clear" w:color="auto" w:fill="auto"/>
        <w:tabs>
          <w:tab w:val="left" w:pos="341"/>
        </w:tabs>
        <w:spacing w:line="269" w:lineRule="exact"/>
        <w:ind w:firstLine="0"/>
        <w:jc w:val="both"/>
        <w:rPr>
          <w:rFonts w:ascii="Times New Roman" w:hAnsi="Times New Roman" w:cs="Times New Roman"/>
          <w:sz w:val="24"/>
          <w:szCs w:val="24"/>
        </w:rPr>
      </w:pPr>
    </w:p>
    <w:p w14:paraId="18B2C182" w14:textId="52DFF715"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 xml:space="preserve">Správcem Vašich osobních údajů je Městský soud v Praze, IČO: 00215660, se sídlem Spálená 6/2, 120 00 Praha 2 – Nové Město, ID datové schránky: </w:t>
      </w:r>
      <w:proofErr w:type="spellStart"/>
      <w:r w:rsidRPr="00482594">
        <w:rPr>
          <w:rFonts w:ascii="Times New Roman" w:hAnsi="Times New Roman" w:cs="Times New Roman"/>
          <w:sz w:val="24"/>
          <w:szCs w:val="24"/>
        </w:rPr>
        <w:t>snkabbm</w:t>
      </w:r>
      <w:proofErr w:type="spellEnd"/>
      <w:r w:rsidRPr="00482594">
        <w:rPr>
          <w:rFonts w:ascii="Times New Roman" w:hAnsi="Times New Roman" w:cs="Times New Roman"/>
          <w:sz w:val="24"/>
          <w:szCs w:val="24"/>
        </w:rPr>
        <w:t xml:space="preserve">, kontaktní tel.: + 420 221 932 106, kontaktní e-mail: </w:t>
      </w:r>
      <w:hyperlink r:id="rId6" w:history="1">
        <w:r w:rsidR="0097459E" w:rsidRPr="00482594">
          <w:rPr>
            <w:rStyle w:val="Hypertextovodkaz"/>
            <w:rFonts w:ascii="Times New Roman" w:hAnsi="Times New Roman" w:cs="Times New Roman"/>
            <w:sz w:val="24"/>
            <w:szCs w:val="24"/>
          </w:rPr>
          <w:t>PWulkanova@msoud.pha.justice.cz</w:t>
        </w:r>
      </w:hyperlink>
      <w:r w:rsidR="0097459E" w:rsidRPr="00482594">
        <w:rPr>
          <w:rFonts w:ascii="Times New Roman" w:hAnsi="Times New Roman" w:cs="Times New Roman"/>
          <w:sz w:val="24"/>
          <w:szCs w:val="24"/>
        </w:rPr>
        <w:t>.</w:t>
      </w:r>
      <w:r w:rsidR="0097459E">
        <w:rPr>
          <w:rFonts w:ascii="Times New Roman" w:hAnsi="Times New Roman" w:cs="Times New Roman"/>
          <w:sz w:val="24"/>
          <w:szCs w:val="24"/>
        </w:rPr>
        <w:t xml:space="preserve">   </w:t>
      </w:r>
    </w:p>
    <w:p w14:paraId="2F34A0F0" w14:textId="77777777" w:rsidR="00482594" w:rsidRPr="00482594" w:rsidRDefault="00482594" w:rsidP="000678E1">
      <w:pPr>
        <w:pStyle w:val="Style2"/>
        <w:shd w:val="clear" w:color="auto" w:fill="auto"/>
        <w:spacing w:line="269" w:lineRule="exact"/>
        <w:ind w:left="400" w:firstLine="0"/>
        <w:jc w:val="both"/>
        <w:rPr>
          <w:rFonts w:ascii="Times New Roman" w:hAnsi="Times New Roman" w:cs="Times New Roman"/>
          <w:sz w:val="24"/>
          <w:szCs w:val="24"/>
        </w:rPr>
      </w:pPr>
    </w:p>
    <w:p w14:paraId="1CB64975" w14:textId="6397328B" w:rsidR="000678E1" w:rsidRPr="00482594" w:rsidRDefault="000678E1" w:rsidP="000678E1">
      <w:pPr>
        <w:pStyle w:val="Style2"/>
        <w:numPr>
          <w:ilvl w:val="0"/>
          <w:numId w:val="1"/>
        </w:numPr>
        <w:shd w:val="clear" w:color="auto" w:fill="auto"/>
        <w:tabs>
          <w:tab w:val="left" w:pos="341"/>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Kdo je pověřencem pro ochranu osobních údajů?</w:t>
      </w:r>
    </w:p>
    <w:p w14:paraId="3A7AE2E7" w14:textId="77777777" w:rsidR="000678E1" w:rsidRPr="00482594" w:rsidRDefault="000678E1" w:rsidP="000678E1">
      <w:pPr>
        <w:pStyle w:val="Style2"/>
        <w:shd w:val="clear" w:color="auto" w:fill="auto"/>
        <w:tabs>
          <w:tab w:val="left" w:pos="341"/>
        </w:tabs>
        <w:spacing w:line="269" w:lineRule="exact"/>
        <w:ind w:firstLine="0"/>
        <w:jc w:val="both"/>
        <w:rPr>
          <w:rFonts w:ascii="Times New Roman" w:hAnsi="Times New Roman" w:cs="Times New Roman"/>
          <w:sz w:val="24"/>
          <w:szCs w:val="24"/>
        </w:rPr>
      </w:pPr>
    </w:p>
    <w:p w14:paraId="182CCDF2" w14:textId="231B263A"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lang w:val="en-US" w:bidi="en-US"/>
        </w:rPr>
      </w:pPr>
      <w:r w:rsidRPr="00482594">
        <w:rPr>
          <w:rFonts w:ascii="Times New Roman" w:hAnsi="Times New Roman" w:cs="Times New Roman"/>
          <w:sz w:val="24"/>
          <w:szCs w:val="24"/>
        </w:rPr>
        <w:t xml:space="preserve">Pověřencem pro ochranu osobních údajů je Mgr. Jan Panoš, Ministerstvo spravedlnosti. Vyšehradská 16, 128 10, Praha 2, tel: +420 221 997 476, e-mail: </w:t>
      </w:r>
      <w:hyperlink r:id="rId7" w:history="1">
        <w:r w:rsidRPr="00482594">
          <w:rPr>
            <w:rFonts w:ascii="Times New Roman" w:hAnsi="Times New Roman" w:cs="Times New Roman"/>
            <w:sz w:val="24"/>
            <w:szCs w:val="24"/>
            <w:lang w:val="en-US" w:bidi="en-US"/>
          </w:rPr>
          <w:t>poverenec@msp.justice.cz</w:t>
        </w:r>
      </w:hyperlink>
      <w:r w:rsidRPr="00482594">
        <w:rPr>
          <w:rFonts w:ascii="Times New Roman" w:hAnsi="Times New Roman" w:cs="Times New Roman"/>
          <w:sz w:val="24"/>
          <w:szCs w:val="24"/>
          <w:lang w:val="en-US" w:bidi="en-US"/>
        </w:rPr>
        <w:t>.</w:t>
      </w:r>
    </w:p>
    <w:p w14:paraId="639633D1" w14:textId="77777777" w:rsidR="00482594" w:rsidRPr="00482594" w:rsidRDefault="00482594" w:rsidP="000678E1">
      <w:pPr>
        <w:pStyle w:val="Style2"/>
        <w:shd w:val="clear" w:color="auto" w:fill="auto"/>
        <w:spacing w:line="269" w:lineRule="exact"/>
        <w:ind w:left="400" w:firstLine="0"/>
        <w:jc w:val="both"/>
        <w:rPr>
          <w:rFonts w:ascii="Times New Roman" w:hAnsi="Times New Roman" w:cs="Times New Roman"/>
          <w:sz w:val="24"/>
          <w:szCs w:val="24"/>
        </w:rPr>
      </w:pPr>
    </w:p>
    <w:p w14:paraId="09E5787C" w14:textId="175F7AAF" w:rsidR="000678E1" w:rsidRPr="00482594" w:rsidRDefault="000678E1" w:rsidP="000678E1">
      <w:pPr>
        <w:pStyle w:val="Style2"/>
        <w:numPr>
          <w:ilvl w:val="0"/>
          <w:numId w:val="1"/>
        </w:numPr>
        <w:shd w:val="clear" w:color="auto" w:fill="auto"/>
        <w:tabs>
          <w:tab w:val="left" w:pos="350"/>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Jaké osobní údaje shromažďujeme?</w:t>
      </w:r>
    </w:p>
    <w:p w14:paraId="44F238FB" w14:textId="77777777" w:rsidR="000678E1" w:rsidRPr="00482594" w:rsidRDefault="000678E1" w:rsidP="000678E1">
      <w:pPr>
        <w:pStyle w:val="Style2"/>
        <w:shd w:val="clear" w:color="auto" w:fill="auto"/>
        <w:tabs>
          <w:tab w:val="left" w:pos="350"/>
        </w:tabs>
        <w:spacing w:line="269" w:lineRule="exact"/>
        <w:ind w:firstLine="0"/>
        <w:jc w:val="both"/>
        <w:rPr>
          <w:rFonts w:ascii="Times New Roman" w:hAnsi="Times New Roman" w:cs="Times New Roman"/>
          <w:sz w:val="24"/>
          <w:szCs w:val="24"/>
        </w:rPr>
      </w:pPr>
    </w:p>
    <w:p w14:paraId="434BF008" w14:textId="1B80D1DF"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Shromažďujeme osobní údaje, které jste nám poskytl/a v přihlášce a dokladech předložených ve výběrovém řízení.</w:t>
      </w:r>
    </w:p>
    <w:p w14:paraId="380025F0" w14:textId="77777777" w:rsidR="000678E1" w:rsidRPr="00482594" w:rsidRDefault="000678E1" w:rsidP="000678E1">
      <w:pPr>
        <w:pStyle w:val="Style2"/>
        <w:shd w:val="clear" w:color="auto" w:fill="auto"/>
        <w:spacing w:line="269" w:lineRule="exact"/>
        <w:ind w:firstLine="0"/>
        <w:jc w:val="both"/>
        <w:rPr>
          <w:rFonts w:ascii="Times New Roman" w:hAnsi="Times New Roman" w:cs="Times New Roman"/>
          <w:sz w:val="24"/>
          <w:szCs w:val="24"/>
        </w:rPr>
      </w:pPr>
    </w:p>
    <w:p w14:paraId="53444B95" w14:textId="72BE2F2B" w:rsidR="000678E1" w:rsidRPr="00482594" w:rsidRDefault="000678E1" w:rsidP="000678E1">
      <w:pPr>
        <w:pStyle w:val="Style2"/>
        <w:numPr>
          <w:ilvl w:val="0"/>
          <w:numId w:val="1"/>
        </w:numPr>
        <w:shd w:val="clear" w:color="auto" w:fill="auto"/>
        <w:tabs>
          <w:tab w:val="left" w:pos="350"/>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K jakému účelu Vaše osobní údaje potřebujeme?</w:t>
      </w:r>
    </w:p>
    <w:p w14:paraId="052485F4" w14:textId="77777777" w:rsidR="000678E1" w:rsidRPr="00482594" w:rsidRDefault="000678E1" w:rsidP="000678E1">
      <w:pPr>
        <w:pStyle w:val="Style2"/>
        <w:shd w:val="clear" w:color="auto" w:fill="auto"/>
        <w:tabs>
          <w:tab w:val="left" w:pos="350"/>
        </w:tabs>
        <w:spacing w:line="269" w:lineRule="exact"/>
        <w:ind w:firstLine="0"/>
        <w:jc w:val="both"/>
        <w:rPr>
          <w:rFonts w:ascii="Times New Roman" w:hAnsi="Times New Roman" w:cs="Times New Roman"/>
          <w:sz w:val="24"/>
          <w:szCs w:val="24"/>
        </w:rPr>
      </w:pPr>
    </w:p>
    <w:p w14:paraId="534F496C" w14:textId="31EB72EB"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r w:rsidRPr="00947EB7">
        <w:rPr>
          <w:rFonts w:ascii="Times New Roman" w:hAnsi="Times New Roman" w:cs="Times New Roman"/>
          <w:sz w:val="24"/>
          <w:szCs w:val="24"/>
        </w:rPr>
        <w:t xml:space="preserve">Osobní údaje, které jste nám poskytl/a v rámci výběrového řízení, zpracováváme za účelem plnění právních povinností při výběru justičního kandidáta dle </w:t>
      </w:r>
      <w:r w:rsidR="00CC20B6">
        <w:rPr>
          <w:rFonts w:ascii="Times New Roman" w:hAnsi="Times New Roman" w:cs="Times New Roman"/>
          <w:sz w:val="24"/>
          <w:szCs w:val="24"/>
        </w:rPr>
        <w:t>H</w:t>
      </w:r>
      <w:r w:rsidR="00482594" w:rsidRPr="00947EB7">
        <w:rPr>
          <w:rFonts w:ascii="Times New Roman" w:hAnsi="Times New Roman" w:cs="Times New Roman"/>
          <w:sz w:val="24"/>
          <w:szCs w:val="24"/>
        </w:rPr>
        <w:t>lavy II</w:t>
      </w:r>
      <w:r w:rsidR="00AC2B8F" w:rsidRPr="00947EB7">
        <w:rPr>
          <w:rFonts w:ascii="Times New Roman" w:hAnsi="Times New Roman" w:cs="Times New Roman"/>
          <w:sz w:val="24"/>
          <w:szCs w:val="24"/>
        </w:rPr>
        <w:t>.</w:t>
      </w:r>
      <w:r w:rsidR="00482594" w:rsidRPr="00947EB7">
        <w:rPr>
          <w:rFonts w:ascii="Times New Roman" w:hAnsi="Times New Roman" w:cs="Times New Roman"/>
          <w:sz w:val="24"/>
          <w:szCs w:val="24"/>
        </w:rPr>
        <w:t xml:space="preserve"> </w:t>
      </w:r>
      <w:r w:rsidRPr="00947EB7">
        <w:rPr>
          <w:rFonts w:ascii="Times New Roman" w:hAnsi="Times New Roman" w:cs="Times New Roman"/>
          <w:sz w:val="24"/>
          <w:szCs w:val="24"/>
        </w:rPr>
        <w:t>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w:t>
      </w:r>
      <w:r w:rsidR="00482594" w:rsidRPr="00947EB7">
        <w:rPr>
          <w:rFonts w:ascii="Times New Roman" w:hAnsi="Times New Roman" w:cs="Times New Roman"/>
          <w:sz w:val="24"/>
          <w:szCs w:val="24"/>
        </w:rPr>
        <w:t xml:space="preserve"> </w:t>
      </w:r>
      <w:r w:rsidR="00482594" w:rsidRPr="00947EB7">
        <w:rPr>
          <w:rFonts w:ascii="Times New Roman" w:hAnsi="Times New Roman" w:cs="Times New Roman"/>
          <w:sz w:val="24"/>
          <w:szCs w:val="24"/>
          <w:lang w:val="en-US"/>
        </w:rPr>
        <w:t>[</w:t>
      </w:r>
      <w:r w:rsidR="00482594" w:rsidRPr="00947EB7">
        <w:rPr>
          <w:rFonts w:ascii="Times New Roman" w:hAnsi="Times New Roman" w:cs="Times New Roman"/>
          <w:sz w:val="24"/>
          <w:szCs w:val="24"/>
        </w:rPr>
        <w:t>čl. 6 odst. 1 písm. c) GDPR].</w:t>
      </w:r>
      <w:r w:rsidRPr="00947EB7">
        <w:rPr>
          <w:rFonts w:ascii="Times New Roman" w:hAnsi="Times New Roman" w:cs="Times New Roman"/>
          <w:sz w:val="24"/>
          <w:szCs w:val="24"/>
        </w:rPr>
        <w:t xml:space="preserve">  </w:t>
      </w:r>
      <w:r w:rsidRPr="00482594">
        <w:rPr>
          <w:rFonts w:ascii="Times New Roman" w:hAnsi="Times New Roman" w:cs="Times New Roman"/>
          <w:sz w:val="24"/>
          <w:szCs w:val="24"/>
        </w:rPr>
        <w:t xml:space="preserve"> </w:t>
      </w:r>
    </w:p>
    <w:p w14:paraId="7F23B61F" w14:textId="180EC078"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p>
    <w:p w14:paraId="0F4432A4" w14:textId="44664969" w:rsidR="000678E1" w:rsidRPr="00482594" w:rsidRDefault="000678E1" w:rsidP="006C74F0">
      <w:pPr>
        <w:pStyle w:val="Style2"/>
        <w:numPr>
          <w:ilvl w:val="0"/>
          <w:numId w:val="1"/>
        </w:numPr>
        <w:shd w:val="clear" w:color="auto" w:fill="auto"/>
        <w:tabs>
          <w:tab w:val="left" w:pos="426"/>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Jak používáme Vaše osobní údaje?</w:t>
      </w:r>
    </w:p>
    <w:p w14:paraId="66EBB3BE" w14:textId="77777777" w:rsidR="000678E1" w:rsidRPr="00482594" w:rsidRDefault="000678E1" w:rsidP="000678E1">
      <w:pPr>
        <w:pStyle w:val="Style2"/>
        <w:shd w:val="clear" w:color="auto" w:fill="auto"/>
        <w:spacing w:line="269" w:lineRule="exact"/>
        <w:ind w:firstLine="0"/>
        <w:jc w:val="both"/>
        <w:rPr>
          <w:rFonts w:ascii="Times New Roman" w:hAnsi="Times New Roman" w:cs="Times New Roman"/>
          <w:sz w:val="24"/>
          <w:szCs w:val="24"/>
        </w:rPr>
      </w:pPr>
    </w:p>
    <w:p w14:paraId="46577F11" w14:textId="6C54AA13" w:rsidR="000678E1" w:rsidRPr="00947EB7"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 xml:space="preserve">Získané osobní údaje používáme </w:t>
      </w:r>
      <w:r w:rsidRPr="00947EB7">
        <w:rPr>
          <w:rFonts w:ascii="Times New Roman" w:hAnsi="Times New Roman" w:cs="Times New Roman"/>
          <w:sz w:val="24"/>
          <w:szCs w:val="24"/>
        </w:rPr>
        <w:t xml:space="preserve">výhradně k realizaci </w:t>
      </w:r>
      <w:r w:rsidR="001528E8" w:rsidRPr="00947EB7">
        <w:rPr>
          <w:rFonts w:ascii="Times New Roman" w:hAnsi="Times New Roman" w:cs="Times New Roman"/>
          <w:sz w:val="24"/>
          <w:szCs w:val="24"/>
        </w:rPr>
        <w:t xml:space="preserve">průběhu </w:t>
      </w:r>
      <w:r w:rsidRPr="00947EB7">
        <w:rPr>
          <w:rFonts w:ascii="Times New Roman" w:hAnsi="Times New Roman" w:cs="Times New Roman"/>
          <w:sz w:val="24"/>
          <w:szCs w:val="24"/>
        </w:rPr>
        <w:t>výběrového řízení v souladu s vyhlášenými podmínkami</w:t>
      </w:r>
      <w:r w:rsidR="00AC2B8F" w:rsidRPr="00947EB7">
        <w:rPr>
          <w:rFonts w:ascii="Times New Roman" w:hAnsi="Times New Roman" w:cs="Times New Roman"/>
          <w:sz w:val="24"/>
          <w:szCs w:val="24"/>
        </w:rPr>
        <w:t xml:space="preserve"> a platnou právní úpravou</w:t>
      </w:r>
      <w:r w:rsidRPr="00947EB7">
        <w:rPr>
          <w:rFonts w:ascii="Times New Roman" w:hAnsi="Times New Roman" w:cs="Times New Roman"/>
          <w:sz w:val="24"/>
          <w:szCs w:val="24"/>
        </w:rPr>
        <w:t>. Vaše osobní údaje jsou zpracovávány v analogové formě ve spisu.</w:t>
      </w:r>
    </w:p>
    <w:p w14:paraId="7F504E61" w14:textId="77777777" w:rsidR="000678E1" w:rsidRPr="00947EB7"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p>
    <w:p w14:paraId="25B27F93" w14:textId="46DBD241" w:rsidR="000678E1" w:rsidRPr="00482594" w:rsidRDefault="000678E1" w:rsidP="000678E1">
      <w:pPr>
        <w:pStyle w:val="Style2"/>
        <w:numPr>
          <w:ilvl w:val="0"/>
          <w:numId w:val="1"/>
        </w:numPr>
        <w:shd w:val="clear" w:color="auto" w:fill="auto"/>
        <w:tabs>
          <w:tab w:val="left" w:pos="350"/>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Komu mohou být Vaše osobní údaje předány?</w:t>
      </w:r>
    </w:p>
    <w:p w14:paraId="7A1DDA8E" w14:textId="77777777" w:rsidR="000678E1" w:rsidRPr="00482594" w:rsidRDefault="000678E1" w:rsidP="000678E1">
      <w:pPr>
        <w:pStyle w:val="Style2"/>
        <w:shd w:val="clear" w:color="auto" w:fill="auto"/>
        <w:tabs>
          <w:tab w:val="left" w:pos="350"/>
        </w:tabs>
        <w:spacing w:line="269" w:lineRule="exact"/>
        <w:ind w:firstLine="0"/>
        <w:jc w:val="both"/>
        <w:rPr>
          <w:rFonts w:ascii="Times New Roman" w:hAnsi="Times New Roman" w:cs="Times New Roman"/>
          <w:sz w:val="24"/>
          <w:szCs w:val="24"/>
        </w:rPr>
      </w:pPr>
    </w:p>
    <w:p w14:paraId="4BD5006B" w14:textId="145B195B"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 xml:space="preserve">Vaše osobní údaje mohou být předány Justiční akademii za účelem přípravy </w:t>
      </w:r>
      <w:r w:rsidR="002470F6">
        <w:rPr>
          <w:rFonts w:ascii="Times New Roman" w:hAnsi="Times New Roman" w:cs="Times New Roman"/>
          <w:sz w:val="24"/>
          <w:szCs w:val="24"/>
        </w:rPr>
        <w:t>písemné části výběrového řízení a</w:t>
      </w:r>
      <w:r w:rsidRPr="00482594">
        <w:rPr>
          <w:rFonts w:ascii="Times New Roman" w:hAnsi="Times New Roman" w:cs="Times New Roman"/>
          <w:sz w:val="24"/>
          <w:szCs w:val="24"/>
        </w:rPr>
        <w:t xml:space="preserve"> za účelem provedení psychologicko-diagnostického vyšetření</w:t>
      </w:r>
      <w:r w:rsidR="002470F6">
        <w:rPr>
          <w:rFonts w:ascii="Times New Roman" w:hAnsi="Times New Roman" w:cs="Times New Roman"/>
          <w:sz w:val="24"/>
          <w:szCs w:val="24"/>
        </w:rPr>
        <w:t xml:space="preserve"> jejím psychologickým pracovištěm a</w:t>
      </w:r>
      <w:r w:rsidRPr="00482594">
        <w:rPr>
          <w:rFonts w:ascii="Times New Roman" w:hAnsi="Times New Roman" w:cs="Times New Roman"/>
          <w:sz w:val="24"/>
          <w:szCs w:val="24"/>
        </w:rPr>
        <w:t xml:space="preserve"> </w:t>
      </w:r>
      <w:r w:rsidR="002470F6" w:rsidRPr="00482594">
        <w:rPr>
          <w:rFonts w:ascii="Times New Roman" w:hAnsi="Times New Roman" w:cs="Times New Roman"/>
          <w:sz w:val="24"/>
          <w:szCs w:val="24"/>
        </w:rPr>
        <w:t xml:space="preserve">členům výběrové komise </w:t>
      </w:r>
      <w:r w:rsidR="002470F6">
        <w:rPr>
          <w:rFonts w:ascii="Times New Roman" w:hAnsi="Times New Roman" w:cs="Times New Roman"/>
          <w:sz w:val="24"/>
          <w:szCs w:val="24"/>
        </w:rPr>
        <w:t>za účelem přípravy a konání ústní části výběrového řízení</w:t>
      </w:r>
      <w:r w:rsidRPr="00482594">
        <w:rPr>
          <w:rFonts w:ascii="Times New Roman" w:hAnsi="Times New Roman" w:cs="Times New Roman"/>
          <w:sz w:val="24"/>
          <w:szCs w:val="24"/>
        </w:rPr>
        <w:t>.</w:t>
      </w:r>
    </w:p>
    <w:p w14:paraId="1EFB272A" w14:textId="3885A40C" w:rsidR="000678E1" w:rsidRPr="00482594" w:rsidRDefault="000678E1" w:rsidP="000678E1">
      <w:pPr>
        <w:pStyle w:val="Style2"/>
        <w:shd w:val="clear" w:color="auto" w:fill="auto"/>
        <w:spacing w:line="269" w:lineRule="exact"/>
        <w:ind w:firstLine="0"/>
        <w:jc w:val="both"/>
        <w:rPr>
          <w:rFonts w:ascii="Times New Roman" w:hAnsi="Times New Roman" w:cs="Times New Roman"/>
          <w:sz w:val="24"/>
          <w:szCs w:val="24"/>
          <w:highlight w:val="yellow"/>
        </w:rPr>
      </w:pPr>
      <w:r w:rsidRPr="00482594">
        <w:rPr>
          <w:rFonts w:ascii="Times New Roman" w:hAnsi="Times New Roman" w:cs="Times New Roman"/>
          <w:sz w:val="24"/>
          <w:szCs w:val="24"/>
          <w:highlight w:val="yellow"/>
        </w:rPr>
        <w:t xml:space="preserve">        </w:t>
      </w:r>
    </w:p>
    <w:p w14:paraId="457DF6CA" w14:textId="79F331BA" w:rsidR="000678E1" w:rsidRPr="00482594" w:rsidRDefault="000678E1" w:rsidP="000678E1">
      <w:pPr>
        <w:pStyle w:val="Style2"/>
        <w:numPr>
          <w:ilvl w:val="0"/>
          <w:numId w:val="1"/>
        </w:numPr>
        <w:shd w:val="clear" w:color="auto" w:fill="auto"/>
        <w:tabs>
          <w:tab w:val="left" w:pos="350"/>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Jak dlouho uchováváme Vaše osobní údaje?</w:t>
      </w:r>
    </w:p>
    <w:p w14:paraId="01C7B6D1" w14:textId="65BD2858" w:rsidR="000678E1" w:rsidRPr="00482594" w:rsidRDefault="000678E1" w:rsidP="002470F6">
      <w:pPr>
        <w:pStyle w:val="Style2"/>
        <w:shd w:val="clear" w:color="auto" w:fill="auto"/>
        <w:tabs>
          <w:tab w:val="left" w:pos="350"/>
        </w:tabs>
        <w:spacing w:line="269" w:lineRule="exact"/>
        <w:ind w:firstLine="0"/>
        <w:rPr>
          <w:rFonts w:ascii="Times New Roman" w:hAnsi="Times New Roman" w:cs="Times New Roman"/>
          <w:sz w:val="24"/>
          <w:szCs w:val="24"/>
        </w:rPr>
      </w:pPr>
    </w:p>
    <w:p w14:paraId="340C396F" w14:textId="28C88F83"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r w:rsidRPr="00947EB7">
        <w:rPr>
          <w:rFonts w:ascii="Times New Roman" w:hAnsi="Times New Roman" w:cs="Times New Roman"/>
          <w:sz w:val="24"/>
          <w:szCs w:val="24"/>
        </w:rPr>
        <w:t>V souladu s ustanovením § 22 odst. 2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jsou údaje o průběhu výběrového řízení včetně osobních údajů uchazečů uchová</w:t>
      </w:r>
      <w:r w:rsidR="00AC2B8F" w:rsidRPr="00947EB7">
        <w:rPr>
          <w:rFonts w:ascii="Times New Roman" w:hAnsi="Times New Roman" w:cs="Times New Roman"/>
          <w:sz w:val="24"/>
          <w:szCs w:val="24"/>
        </w:rPr>
        <w:t>vá</w:t>
      </w:r>
      <w:r w:rsidRPr="00947EB7">
        <w:rPr>
          <w:rFonts w:ascii="Times New Roman" w:hAnsi="Times New Roman" w:cs="Times New Roman"/>
          <w:sz w:val="24"/>
          <w:szCs w:val="24"/>
        </w:rPr>
        <w:t xml:space="preserve">ny po dobu 70 let.  </w:t>
      </w:r>
      <w:r w:rsidRPr="00482594">
        <w:rPr>
          <w:rFonts w:ascii="Times New Roman" w:hAnsi="Times New Roman" w:cs="Times New Roman"/>
          <w:sz w:val="24"/>
          <w:szCs w:val="24"/>
        </w:rPr>
        <w:t xml:space="preserve"> </w:t>
      </w:r>
    </w:p>
    <w:p w14:paraId="0F4817CA" w14:textId="5BC54C70" w:rsidR="00482594" w:rsidRPr="00482594" w:rsidRDefault="00482594" w:rsidP="000678E1">
      <w:pPr>
        <w:pStyle w:val="Style2"/>
        <w:shd w:val="clear" w:color="auto" w:fill="auto"/>
        <w:spacing w:line="269" w:lineRule="exact"/>
        <w:ind w:left="400" w:firstLine="0"/>
        <w:jc w:val="both"/>
        <w:rPr>
          <w:rFonts w:ascii="Times New Roman" w:hAnsi="Times New Roman" w:cs="Times New Roman"/>
          <w:sz w:val="24"/>
          <w:szCs w:val="24"/>
        </w:rPr>
      </w:pPr>
    </w:p>
    <w:p w14:paraId="3B125D66" w14:textId="77777777" w:rsidR="00482594" w:rsidRPr="00482594" w:rsidRDefault="00482594" w:rsidP="000678E1">
      <w:pPr>
        <w:pStyle w:val="Style2"/>
        <w:shd w:val="clear" w:color="auto" w:fill="auto"/>
        <w:spacing w:line="269" w:lineRule="exact"/>
        <w:ind w:left="400" w:firstLine="0"/>
        <w:jc w:val="both"/>
        <w:rPr>
          <w:rFonts w:ascii="Times New Roman" w:hAnsi="Times New Roman" w:cs="Times New Roman"/>
          <w:sz w:val="24"/>
          <w:szCs w:val="24"/>
        </w:rPr>
      </w:pPr>
    </w:p>
    <w:p w14:paraId="24C1AF8F" w14:textId="540438CE" w:rsidR="000678E1" w:rsidRPr="00482594" w:rsidRDefault="000678E1" w:rsidP="000678E1">
      <w:pPr>
        <w:pStyle w:val="Style2"/>
        <w:shd w:val="clear" w:color="auto" w:fill="auto"/>
        <w:tabs>
          <w:tab w:val="left" w:pos="350"/>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 xml:space="preserve"> </w:t>
      </w:r>
    </w:p>
    <w:p w14:paraId="7B8CC677" w14:textId="22F3BBC0" w:rsidR="000678E1" w:rsidRPr="00482594" w:rsidRDefault="000678E1" w:rsidP="002470F6">
      <w:pPr>
        <w:pStyle w:val="Style2"/>
        <w:numPr>
          <w:ilvl w:val="0"/>
          <w:numId w:val="1"/>
        </w:numPr>
        <w:shd w:val="clear" w:color="auto" w:fill="auto"/>
        <w:tabs>
          <w:tab w:val="left" w:pos="350"/>
        </w:tabs>
        <w:spacing w:line="269" w:lineRule="exact"/>
        <w:ind w:left="400"/>
        <w:jc w:val="both"/>
        <w:rPr>
          <w:rFonts w:ascii="Times New Roman" w:hAnsi="Times New Roman" w:cs="Times New Roman"/>
          <w:sz w:val="24"/>
          <w:szCs w:val="24"/>
        </w:rPr>
      </w:pPr>
      <w:r w:rsidRPr="00482594">
        <w:rPr>
          <w:rFonts w:ascii="Times New Roman" w:hAnsi="Times New Roman" w:cs="Times New Roman"/>
          <w:sz w:val="24"/>
          <w:szCs w:val="24"/>
        </w:rPr>
        <w:lastRenderedPageBreak/>
        <w:t>Jsou Vaše osobní údaje předávány do zahraničí (státy mimo EU a mezinárodní organizace)?</w:t>
      </w:r>
    </w:p>
    <w:p w14:paraId="7B768A77" w14:textId="77777777" w:rsidR="000678E1" w:rsidRPr="00482594" w:rsidRDefault="000678E1" w:rsidP="000678E1">
      <w:pPr>
        <w:pStyle w:val="Style2"/>
        <w:shd w:val="clear" w:color="auto" w:fill="auto"/>
        <w:tabs>
          <w:tab w:val="left" w:pos="350"/>
        </w:tabs>
        <w:spacing w:line="269" w:lineRule="exact"/>
        <w:ind w:left="400" w:firstLine="0"/>
        <w:rPr>
          <w:rFonts w:ascii="Times New Roman" w:hAnsi="Times New Roman" w:cs="Times New Roman"/>
          <w:sz w:val="24"/>
          <w:szCs w:val="24"/>
        </w:rPr>
      </w:pPr>
    </w:p>
    <w:p w14:paraId="62A6CF7F" w14:textId="1E095037"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 xml:space="preserve">Vaše osobní údaje </w:t>
      </w:r>
      <w:r w:rsidR="002470F6">
        <w:rPr>
          <w:rFonts w:ascii="Times New Roman" w:hAnsi="Times New Roman" w:cs="Times New Roman"/>
          <w:sz w:val="24"/>
          <w:szCs w:val="24"/>
        </w:rPr>
        <w:t>shromážděné</w:t>
      </w:r>
      <w:r w:rsidRPr="00482594">
        <w:rPr>
          <w:rFonts w:ascii="Times New Roman" w:hAnsi="Times New Roman" w:cs="Times New Roman"/>
          <w:sz w:val="24"/>
          <w:szCs w:val="24"/>
        </w:rPr>
        <w:t xml:space="preserve"> </w:t>
      </w:r>
      <w:r w:rsidR="00482594" w:rsidRPr="00482594">
        <w:rPr>
          <w:rFonts w:ascii="Times New Roman" w:hAnsi="Times New Roman" w:cs="Times New Roman"/>
          <w:sz w:val="24"/>
          <w:szCs w:val="24"/>
        </w:rPr>
        <w:t xml:space="preserve">v souvislosti s výběrovým řízením </w:t>
      </w:r>
      <w:r w:rsidR="002470F6">
        <w:rPr>
          <w:rFonts w:ascii="Times New Roman" w:hAnsi="Times New Roman" w:cs="Times New Roman"/>
          <w:sz w:val="24"/>
          <w:szCs w:val="24"/>
        </w:rPr>
        <w:t xml:space="preserve">nejsou </w:t>
      </w:r>
      <w:r w:rsidRPr="00482594">
        <w:rPr>
          <w:rFonts w:ascii="Times New Roman" w:hAnsi="Times New Roman" w:cs="Times New Roman"/>
          <w:sz w:val="24"/>
          <w:szCs w:val="24"/>
        </w:rPr>
        <w:t>předávány do zahraničí.</w:t>
      </w:r>
    </w:p>
    <w:p w14:paraId="71B83C85" w14:textId="77777777" w:rsidR="000678E1" w:rsidRPr="00482594" w:rsidRDefault="000678E1" w:rsidP="000678E1">
      <w:pPr>
        <w:pStyle w:val="Style2"/>
        <w:shd w:val="clear" w:color="auto" w:fill="auto"/>
        <w:spacing w:line="269" w:lineRule="exact"/>
        <w:ind w:left="400" w:firstLine="0"/>
        <w:jc w:val="both"/>
        <w:rPr>
          <w:rFonts w:ascii="Times New Roman" w:hAnsi="Times New Roman" w:cs="Times New Roman"/>
          <w:sz w:val="24"/>
          <w:szCs w:val="24"/>
        </w:rPr>
      </w:pPr>
    </w:p>
    <w:p w14:paraId="3473162D" w14:textId="43F6A145" w:rsidR="000678E1" w:rsidRPr="00482594" w:rsidRDefault="000678E1" w:rsidP="000678E1">
      <w:pPr>
        <w:pStyle w:val="Style2"/>
        <w:numPr>
          <w:ilvl w:val="0"/>
          <w:numId w:val="1"/>
        </w:numPr>
        <w:shd w:val="clear" w:color="auto" w:fill="auto"/>
        <w:tabs>
          <w:tab w:val="left" w:pos="350"/>
        </w:tabs>
        <w:spacing w:line="269"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Jaká jsou Vaše práva a povinnosti?</w:t>
      </w:r>
    </w:p>
    <w:p w14:paraId="67959DB8" w14:textId="77777777" w:rsidR="000678E1" w:rsidRPr="00482594" w:rsidRDefault="000678E1" w:rsidP="000678E1">
      <w:pPr>
        <w:pStyle w:val="Style2"/>
        <w:shd w:val="clear" w:color="auto" w:fill="auto"/>
        <w:tabs>
          <w:tab w:val="left" w:pos="350"/>
        </w:tabs>
        <w:spacing w:line="269" w:lineRule="exact"/>
        <w:ind w:firstLine="0"/>
        <w:jc w:val="both"/>
        <w:rPr>
          <w:rFonts w:ascii="Times New Roman" w:hAnsi="Times New Roman" w:cs="Times New Roman"/>
          <w:sz w:val="24"/>
          <w:szCs w:val="24"/>
        </w:rPr>
      </w:pPr>
    </w:p>
    <w:p w14:paraId="686D07A5" w14:textId="77777777" w:rsidR="000678E1" w:rsidRPr="00482594" w:rsidRDefault="000678E1" w:rsidP="000678E1">
      <w:pPr>
        <w:pStyle w:val="Style2"/>
        <w:shd w:val="clear" w:color="auto" w:fill="auto"/>
        <w:spacing w:line="269" w:lineRule="exact"/>
        <w:ind w:left="400" w:right="560" w:firstLine="0"/>
        <w:rPr>
          <w:rFonts w:ascii="Times New Roman" w:hAnsi="Times New Roman" w:cs="Times New Roman"/>
          <w:sz w:val="24"/>
          <w:szCs w:val="24"/>
        </w:rPr>
      </w:pPr>
      <w:r w:rsidRPr="00482594">
        <w:rPr>
          <w:rFonts w:ascii="Times New Roman" w:hAnsi="Times New Roman" w:cs="Times New Roman"/>
          <w:sz w:val="24"/>
          <w:szCs w:val="24"/>
        </w:rPr>
        <w:t>V souvislosti se zpracováním Vašich osobních údajů můžete uplatnit tato práva:</w:t>
      </w:r>
    </w:p>
    <w:p w14:paraId="3E976A97" w14:textId="77777777" w:rsidR="00482594" w:rsidRPr="00482594" w:rsidRDefault="00482594" w:rsidP="000678E1">
      <w:pPr>
        <w:pStyle w:val="Style2"/>
        <w:shd w:val="clear" w:color="auto" w:fill="auto"/>
        <w:spacing w:line="269" w:lineRule="exact"/>
        <w:ind w:left="400" w:right="560" w:firstLine="0"/>
        <w:rPr>
          <w:rFonts w:ascii="Times New Roman" w:hAnsi="Times New Roman" w:cs="Times New Roman"/>
          <w:sz w:val="24"/>
          <w:szCs w:val="24"/>
        </w:rPr>
      </w:pPr>
    </w:p>
    <w:p w14:paraId="3E268A6C" w14:textId="588106B0" w:rsidR="000678E1" w:rsidRPr="00482594" w:rsidRDefault="000F700B" w:rsidP="000678E1">
      <w:pPr>
        <w:pStyle w:val="Style2"/>
        <w:shd w:val="clear" w:color="auto" w:fill="auto"/>
        <w:spacing w:line="269" w:lineRule="exact"/>
        <w:ind w:left="400" w:right="560" w:firstLine="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678E1" w:rsidRPr="00482594">
        <w:rPr>
          <w:rFonts w:ascii="Times New Roman" w:hAnsi="Times New Roman" w:cs="Times New Roman"/>
          <w:sz w:val="24"/>
          <w:szCs w:val="24"/>
        </w:rPr>
        <w:t>právo na přístup k osobním údajům (čl. 15 GDPR)</w:t>
      </w:r>
    </w:p>
    <w:p w14:paraId="67993569" w14:textId="77777777" w:rsidR="000678E1" w:rsidRPr="00482594" w:rsidRDefault="000678E1" w:rsidP="000678E1">
      <w:pPr>
        <w:pStyle w:val="Style2"/>
        <w:numPr>
          <w:ilvl w:val="0"/>
          <w:numId w:val="3"/>
        </w:numPr>
        <w:shd w:val="clear" w:color="auto" w:fill="auto"/>
        <w:tabs>
          <w:tab w:val="left" w:pos="732"/>
        </w:tabs>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právo na opravu - doplnění (čl. 16 GDPR)</w:t>
      </w:r>
    </w:p>
    <w:p w14:paraId="7BA2F7B9" w14:textId="77777777" w:rsidR="000678E1" w:rsidRPr="00482594" w:rsidRDefault="000678E1" w:rsidP="000678E1">
      <w:pPr>
        <w:pStyle w:val="Style2"/>
        <w:numPr>
          <w:ilvl w:val="0"/>
          <w:numId w:val="3"/>
        </w:numPr>
        <w:shd w:val="clear" w:color="auto" w:fill="auto"/>
        <w:tabs>
          <w:tab w:val="left" w:pos="732"/>
        </w:tabs>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právo na výmaz (čl. 17 GDPR)</w:t>
      </w:r>
    </w:p>
    <w:p w14:paraId="36067AB4" w14:textId="77777777" w:rsidR="000678E1" w:rsidRPr="00482594" w:rsidRDefault="000678E1" w:rsidP="000678E1">
      <w:pPr>
        <w:pStyle w:val="Style2"/>
        <w:numPr>
          <w:ilvl w:val="0"/>
          <w:numId w:val="3"/>
        </w:numPr>
        <w:shd w:val="clear" w:color="auto" w:fill="auto"/>
        <w:tabs>
          <w:tab w:val="left" w:pos="732"/>
        </w:tabs>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právo na omezení zpracování (čl. 18 GDPR)</w:t>
      </w:r>
    </w:p>
    <w:p w14:paraId="319E2707" w14:textId="51E0F726" w:rsidR="000678E1" w:rsidRPr="00482594" w:rsidRDefault="000678E1" w:rsidP="000678E1">
      <w:pPr>
        <w:pStyle w:val="Style2"/>
        <w:numPr>
          <w:ilvl w:val="0"/>
          <w:numId w:val="3"/>
        </w:numPr>
        <w:shd w:val="clear" w:color="auto" w:fill="auto"/>
        <w:tabs>
          <w:tab w:val="left" w:pos="732"/>
        </w:tabs>
        <w:spacing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právo podat stížnost u dozorového úřadu (</w:t>
      </w:r>
      <w:proofErr w:type="spellStart"/>
      <w:r w:rsidRPr="00482594">
        <w:rPr>
          <w:rFonts w:ascii="Times New Roman" w:hAnsi="Times New Roman" w:cs="Times New Roman"/>
          <w:sz w:val="24"/>
          <w:szCs w:val="24"/>
        </w:rPr>
        <w:t>čl</w:t>
      </w:r>
      <w:proofErr w:type="spellEnd"/>
      <w:r w:rsidRPr="00482594">
        <w:rPr>
          <w:rFonts w:ascii="Times New Roman" w:hAnsi="Times New Roman" w:cs="Times New Roman"/>
          <w:sz w:val="24"/>
          <w:szCs w:val="24"/>
        </w:rPr>
        <w:t>, 77 GDPR)</w:t>
      </w:r>
    </w:p>
    <w:p w14:paraId="3E7653E8" w14:textId="77777777" w:rsidR="00482594" w:rsidRPr="00482594" w:rsidRDefault="00482594" w:rsidP="00482594">
      <w:pPr>
        <w:pStyle w:val="Style2"/>
        <w:shd w:val="clear" w:color="auto" w:fill="auto"/>
        <w:tabs>
          <w:tab w:val="left" w:pos="732"/>
        </w:tabs>
        <w:spacing w:line="269" w:lineRule="exact"/>
        <w:ind w:left="400" w:firstLine="0"/>
        <w:jc w:val="both"/>
        <w:rPr>
          <w:rFonts w:ascii="Times New Roman" w:hAnsi="Times New Roman" w:cs="Times New Roman"/>
          <w:sz w:val="24"/>
          <w:szCs w:val="24"/>
        </w:rPr>
      </w:pPr>
    </w:p>
    <w:p w14:paraId="1B4C1701" w14:textId="77777777" w:rsidR="000678E1" w:rsidRPr="00482594" w:rsidRDefault="000678E1" w:rsidP="000678E1">
      <w:pPr>
        <w:pStyle w:val="Style2"/>
        <w:shd w:val="clear" w:color="auto" w:fill="auto"/>
        <w:spacing w:after="280" w:line="269" w:lineRule="exact"/>
        <w:ind w:left="400" w:firstLine="0"/>
        <w:jc w:val="both"/>
        <w:rPr>
          <w:rFonts w:ascii="Times New Roman" w:hAnsi="Times New Roman" w:cs="Times New Roman"/>
          <w:sz w:val="24"/>
          <w:szCs w:val="24"/>
        </w:rPr>
      </w:pPr>
      <w:r w:rsidRPr="00482594">
        <w:rPr>
          <w:rFonts w:ascii="Times New Roman" w:hAnsi="Times New Roman" w:cs="Times New Roman"/>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14:paraId="511B4493" w14:textId="05E20A26" w:rsidR="000678E1" w:rsidRPr="00482594" w:rsidRDefault="000678E1" w:rsidP="000678E1">
      <w:pPr>
        <w:pStyle w:val="Style8"/>
        <w:shd w:val="clear" w:color="auto" w:fill="auto"/>
        <w:spacing w:before="0" w:after="242" w:line="244"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Prohlášení uchazeče</w:t>
      </w:r>
      <w:r w:rsidR="001528E8">
        <w:rPr>
          <w:rFonts w:ascii="Times New Roman" w:hAnsi="Times New Roman" w:cs="Times New Roman"/>
          <w:sz w:val="24"/>
          <w:szCs w:val="24"/>
        </w:rPr>
        <w:t>.</w:t>
      </w:r>
    </w:p>
    <w:p w14:paraId="02CC0662" w14:textId="336FF8B7" w:rsidR="000678E1" w:rsidRPr="00482594" w:rsidRDefault="000678E1" w:rsidP="00482594">
      <w:pPr>
        <w:pStyle w:val="Style2"/>
        <w:shd w:val="clear" w:color="auto" w:fill="auto"/>
        <w:spacing w:after="254" w:line="266" w:lineRule="exact"/>
        <w:ind w:firstLine="0"/>
        <w:jc w:val="both"/>
        <w:rPr>
          <w:rFonts w:ascii="Times New Roman" w:hAnsi="Times New Roman" w:cs="Times New Roman"/>
          <w:sz w:val="24"/>
          <w:szCs w:val="24"/>
        </w:rPr>
      </w:pPr>
      <w:r w:rsidRPr="00482594">
        <w:rPr>
          <w:rFonts w:ascii="Times New Roman" w:hAnsi="Times New Roman" w:cs="Times New Roman"/>
          <w:sz w:val="24"/>
          <w:szCs w:val="24"/>
        </w:rPr>
        <w:t>Prohlašuji, že jsem se seznámil/a s výše uvedenou informací</w:t>
      </w:r>
      <w:r w:rsidR="00482594" w:rsidRPr="00482594">
        <w:rPr>
          <w:rFonts w:ascii="Times New Roman" w:hAnsi="Times New Roman" w:cs="Times New Roman"/>
          <w:sz w:val="24"/>
          <w:szCs w:val="24"/>
        </w:rPr>
        <w:t xml:space="preserve">. </w:t>
      </w:r>
      <w:r w:rsidRPr="00482594">
        <w:rPr>
          <w:rFonts w:ascii="Times New Roman" w:hAnsi="Times New Roman" w:cs="Times New Roman"/>
          <w:sz w:val="24"/>
          <w:szCs w:val="24"/>
        </w:rPr>
        <w:t xml:space="preserve"> </w:t>
      </w:r>
    </w:p>
    <w:p w14:paraId="535EA667" w14:textId="77777777" w:rsidR="000678E1" w:rsidRPr="00482594" w:rsidRDefault="000678E1" w:rsidP="000678E1">
      <w:pPr>
        <w:pStyle w:val="Style8"/>
        <w:shd w:val="clear" w:color="auto" w:fill="auto"/>
        <w:spacing w:before="0" w:after="100" w:afterAutospacing="1" w:line="240" w:lineRule="auto"/>
        <w:ind w:firstLine="0"/>
        <w:jc w:val="both"/>
        <w:rPr>
          <w:rFonts w:ascii="Times New Roman" w:hAnsi="Times New Roman" w:cs="Times New Roman"/>
          <w:b w:val="0"/>
          <w:sz w:val="24"/>
          <w:szCs w:val="24"/>
        </w:rPr>
      </w:pPr>
    </w:p>
    <w:p w14:paraId="712298AE" w14:textId="77777777" w:rsidR="000678E1" w:rsidRPr="00482594" w:rsidRDefault="000678E1" w:rsidP="000678E1">
      <w:pPr>
        <w:pStyle w:val="Style8"/>
        <w:shd w:val="clear" w:color="auto" w:fill="auto"/>
        <w:spacing w:before="0" w:after="100" w:afterAutospacing="1" w:line="240" w:lineRule="auto"/>
        <w:ind w:firstLine="0"/>
        <w:jc w:val="both"/>
        <w:rPr>
          <w:rFonts w:ascii="Times New Roman" w:hAnsi="Times New Roman" w:cs="Times New Roman"/>
          <w:b w:val="0"/>
          <w:sz w:val="24"/>
          <w:szCs w:val="24"/>
        </w:rPr>
      </w:pPr>
    </w:p>
    <w:p w14:paraId="57482E31" w14:textId="77777777" w:rsidR="000678E1" w:rsidRPr="00482594" w:rsidRDefault="000678E1" w:rsidP="000678E1">
      <w:pPr>
        <w:pStyle w:val="Style8"/>
        <w:shd w:val="clear" w:color="auto" w:fill="auto"/>
        <w:spacing w:before="0" w:after="100" w:afterAutospacing="1" w:line="240" w:lineRule="auto"/>
        <w:ind w:firstLine="0"/>
        <w:jc w:val="both"/>
        <w:rPr>
          <w:rFonts w:ascii="Times New Roman" w:hAnsi="Times New Roman" w:cs="Times New Roman"/>
          <w:b w:val="0"/>
          <w:sz w:val="24"/>
          <w:szCs w:val="24"/>
        </w:rPr>
      </w:pPr>
      <w:r w:rsidRPr="00482594">
        <w:rPr>
          <w:rFonts w:ascii="Times New Roman" w:hAnsi="Times New Roman" w:cs="Times New Roman"/>
          <w:b w:val="0"/>
          <w:sz w:val="24"/>
          <w:szCs w:val="24"/>
        </w:rPr>
        <w:t>V …………… dne …………..</w:t>
      </w:r>
    </w:p>
    <w:p w14:paraId="0720E5B2" w14:textId="77777777" w:rsidR="000678E1" w:rsidRPr="00482594" w:rsidRDefault="000678E1" w:rsidP="000678E1"/>
    <w:p w14:paraId="1418939E" w14:textId="77777777" w:rsidR="000678E1" w:rsidRPr="00482594" w:rsidRDefault="000678E1" w:rsidP="000678E1"/>
    <w:p w14:paraId="0DE3BF7C" w14:textId="77777777" w:rsidR="000678E1" w:rsidRPr="00482594" w:rsidRDefault="000678E1" w:rsidP="000678E1">
      <w:pPr>
        <w:tabs>
          <w:tab w:val="left" w:pos="5760"/>
        </w:tabs>
      </w:pPr>
      <w:r w:rsidRPr="00482594">
        <w:tab/>
        <w:t>Podpis: ………………………..</w:t>
      </w:r>
    </w:p>
    <w:p w14:paraId="7535BC87" w14:textId="77777777" w:rsidR="000678E1" w:rsidRPr="00482594" w:rsidRDefault="000678E1" w:rsidP="000678E1"/>
    <w:p w14:paraId="778959F5" w14:textId="77777777" w:rsidR="00485376" w:rsidRPr="00482594" w:rsidRDefault="000F700B">
      <w:bookmarkStart w:id="0" w:name="_GoBack"/>
      <w:bookmarkEnd w:id="0"/>
    </w:p>
    <w:sectPr w:rsidR="00485376" w:rsidRPr="00482594" w:rsidSect="00A56AD0">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7D"/>
    <w:multiLevelType w:val="multilevel"/>
    <w:tmpl w:val="8DC2B6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6714EC"/>
    <w:multiLevelType w:val="multilevel"/>
    <w:tmpl w:val="A790E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A941EB"/>
    <w:multiLevelType w:val="multilevel"/>
    <w:tmpl w:val="2E283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E1"/>
    <w:rsid w:val="000678E1"/>
    <w:rsid w:val="000F5418"/>
    <w:rsid w:val="000F700B"/>
    <w:rsid w:val="0014226C"/>
    <w:rsid w:val="001528E8"/>
    <w:rsid w:val="001606B0"/>
    <w:rsid w:val="002470F6"/>
    <w:rsid w:val="00482594"/>
    <w:rsid w:val="005F51C2"/>
    <w:rsid w:val="00622704"/>
    <w:rsid w:val="006C74F0"/>
    <w:rsid w:val="00947EB7"/>
    <w:rsid w:val="0097459E"/>
    <w:rsid w:val="00AC2B8F"/>
    <w:rsid w:val="00CC20B6"/>
    <w:rsid w:val="00E26B9A"/>
    <w:rsid w:val="00E93C0E"/>
    <w:rsid w:val="00EB5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8E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9">
    <w:name w:val="Char Style 9"/>
    <w:link w:val="Style8"/>
    <w:rsid w:val="000678E1"/>
    <w:rPr>
      <w:b/>
      <w:bCs/>
      <w:shd w:val="clear" w:color="auto" w:fill="FFFFFF"/>
    </w:rPr>
  </w:style>
  <w:style w:type="paragraph" w:customStyle="1" w:styleId="Style8">
    <w:name w:val="Style 8"/>
    <w:basedOn w:val="Normln"/>
    <w:link w:val="CharStyle9"/>
    <w:rsid w:val="000678E1"/>
    <w:pPr>
      <w:widowControl w:val="0"/>
      <w:shd w:val="clear" w:color="auto" w:fill="FFFFFF"/>
      <w:spacing w:before="260" w:after="500" w:line="259" w:lineRule="exact"/>
      <w:ind w:hanging="380"/>
      <w:jc w:val="center"/>
    </w:pPr>
    <w:rPr>
      <w:rFonts w:asciiTheme="minorHAnsi" w:eastAsiaTheme="minorHAnsi" w:hAnsiTheme="minorHAnsi" w:cstheme="minorBidi"/>
      <w:b/>
      <w:bCs/>
      <w:sz w:val="22"/>
      <w:szCs w:val="22"/>
      <w:lang w:eastAsia="en-US"/>
    </w:rPr>
  </w:style>
  <w:style w:type="character" w:customStyle="1" w:styleId="CharStyle6">
    <w:name w:val="Char Style 6"/>
    <w:link w:val="Style2"/>
    <w:rsid w:val="000678E1"/>
    <w:rPr>
      <w:sz w:val="21"/>
      <w:szCs w:val="21"/>
      <w:shd w:val="clear" w:color="auto" w:fill="FFFFFF"/>
    </w:rPr>
  </w:style>
  <w:style w:type="paragraph" w:customStyle="1" w:styleId="Style2">
    <w:name w:val="Style 2"/>
    <w:basedOn w:val="Normln"/>
    <w:link w:val="CharStyle6"/>
    <w:rsid w:val="000678E1"/>
    <w:pPr>
      <w:widowControl w:val="0"/>
      <w:shd w:val="clear" w:color="auto" w:fill="FFFFFF"/>
      <w:spacing w:line="259" w:lineRule="exact"/>
      <w:ind w:hanging="400"/>
    </w:pPr>
    <w:rPr>
      <w:rFonts w:asciiTheme="minorHAnsi" w:eastAsiaTheme="minorHAnsi" w:hAnsiTheme="minorHAnsi" w:cstheme="minorBidi"/>
      <w:sz w:val="21"/>
      <w:szCs w:val="21"/>
      <w:lang w:eastAsia="en-US"/>
    </w:rPr>
  </w:style>
  <w:style w:type="character" w:styleId="Hypertextovodkaz">
    <w:name w:val="Hyperlink"/>
    <w:basedOn w:val="Standardnpsmoodstavce"/>
    <w:uiPriority w:val="99"/>
    <w:unhideWhenUsed/>
    <w:rsid w:val="00482594"/>
    <w:rPr>
      <w:color w:val="0563C1" w:themeColor="hyperlink"/>
      <w:u w:val="single"/>
    </w:rPr>
  </w:style>
  <w:style w:type="character" w:customStyle="1" w:styleId="UnresolvedMention">
    <w:name w:val="Unresolved Mention"/>
    <w:basedOn w:val="Standardnpsmoodstavce"/>
    <w:uiPriority w:val="99"/>
    <w:semiHidden/>
    <w:unhideWhenUsed/>
    <w:rsid w:val="004825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8E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9">
    <w:name w:val="Char Style 9"/>
    <w:link w:val="Style8"/>
    <w:rsid w:val="000678E1"/>
    <w:rPr>
      <w:b/>
      <w:bCs/>
      <w:shd w:val="clear" w:color="auto" w:fill="FFFFFF"/>
    </w:rPr>
  </w:style>
  <w:style w:type="paragraph" w:customStyle="1" w:styleId="Style8">
    <w:name w:val="Style 8"/>
    <w:basedOn w:val="Normln"/>
    <w:link w:val="CharStyle9"/>
    <w:rsid w:val="000678E1"/>
    <w:pPr>
      <w:widowControl w:val="0"/>
      <w:shd w:val="clear" w:color="auto" w:fill="FFFFFF"/>
      <w:spacing w:before="260" w:after="500" w:line="259" w:lineRule="exact"/>
      <w:ind w:hanging="380"/>
      <w:jc w:val="center"/>
    </w:pPr>
    <w:rPr>
      <w:rFonts w:asciiTheme="minorHAnsi" w:eastAsiaTheme="minorHAnsi" w:hAnsiTheme="minorHAnsi" w:cstheme="minorBidi"/>
      <w:b/>
      <w:bCs/>
      <w:sz w:val="22"/>
      <w:szCs w:val="22"/>
      <w:lang w:eastAsia="en-US"/>
    </w:rPr>
  </w:style>
  <w:style w:type="character" w:customStyle="1" w:styleId="CharStyle6">
    <w:name w:val="Char Style 6"/>
    <w:link w:val="Style2"/>
    <w:rsid w:val="000678E1"/>
    <w:rPr>
      <w:sz w:val="21"/>
      <w:szCs w:val="21"/>
      <w:shd w:val="clear" w:color="auto" w:fill="FFFFFF"/>
    </w:rPr>
  </w:style>
  <w:style w:type="paragraph" w:customStyle="1" w:styleId="Style2">
    <w:name w:val="Style 2"/>
    <w:basedOn w:val="Normln"/>
    <w:link w:val="CharStyle6"/>
    <w:rsid w:val="000678E1"/>
    <w:pPr>
      <w:widowControl w:val="0"/>
      <w:shd w:val="clear" w:color="auto" w:fill="FFFFFF"/>
      <w:spacing w:line="259" w:lineRule="exact"/>
      <w:ind w:hanging="400"/>
    </w:pPr>
    <w:rPr>
      <w:rFonts w:asciiTheme="minorHAnsi" w:eastAsiaTheme="minorHAnsi" w:hAnsiTheme="minorHAnsi" w:cstheme="minorBidi"/>
      <w:sz w:val="21"/>
      <w:szCs w:val="21"/>
      <w:lang w:eastAsia="en-US"/>
    </w:rPr>
  </w:style>
  <w:style w:type="character" w:styleId="Hypertextovodkaz">
    <w:name w:val="Hyperlink"/>
    <w:basedOn w:val="Standardnpsmoodstavce"/>
    <w:uiPriority w:val="99"/>
    <w:unhideWhenUsed/>
    <w:rsid w:val="00482594"/>
    <w:rPr>
      <w:color w:val="0563C1" w:themeColor="hyperlink"/>
      <w:u w:val="single"/>
    </w:rPr>
  </w:style>
  <w:style w:type="character" w:customStyle="1" w:styleId="UnresolvedMention">
    <w:name w:val="Unresolved Mention"/>
    <w:basedOn w:val="Standardnpsmoodstavce"/>
    <w:uiPriority w:val="99"/>
    <w:semiHidden/>
    <w:unhideWhenUsed/>
    <w:rsid w:val="00482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verenec@msp.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ulkanova@msoud.pha.just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3193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Panoš Jan, Mgr.</dc:creator>
  <cp:keywords/>
  <dc:description/>
  <cp:lastModifiedBy>Macková Iveta</cp:lastModifiedBy>
  <cp:revision>5</cp:revision>
  <cp:lastPrinted>2022-01-28T12:37:00Z</cp:lastPrinted>
  <dcterms:created xsi:type="dcterms:W3CDTF">2023-07-14T14:39:00Z</dcterms:created>
  <dcterms:modified xsi:type="dcterms:W3CDTF">2023-07-17T08:16:00Z</dcterms:modified>
</cp:coreProperties>
</file>